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9794469" w:displacedByCustomXml="next"/>
    <w:sdt>
      <w:sdtPr>
        <w:id w:val="-2126612902"/>
        <w:docPartObj>
          <w:docPartGallery w:val="Cover Pages"/>
          <w:docPartUnique/>
        </w:docPartObj>
      </w:sdtPr>
      <w:sdtEndPr>
        <w:rPr>
          <w:rFonts w:ascii="Century Gothic" w:hAnsi="Century Gothic" w:cs="Calibri"/>
          <w:bCs/>
          <w:i/>
          <w:color w:val="000000"/>
          <w:szCs w:val="24"/>
        </w:rPr>
      </w:sdtEndPr>
      <w:sdtContent>
        <w:p w14:paraId="5650D0F2" w14:textId="51D5CD62" w:rsidR="008A2AD4" w:rsidRDefault="00225F3B">
          <w:r>
            <w:rPr>
              <w:rFonts w:ascii="Century Gothic" w:hAnsi="Century Gothic" w:cs="Calibri"/>
              <w:bCs/>
              <w:i/>
              <w:noProof/>
              <w:color w:val="000000"/>
              <w:szCs w:val="24"/>
            </w:rPr>
            <w:drawing>
              <wp:inline distT="0" distB="0" distL="0" distR="0" wp14:anchorId="12350CB5" wp14:editId="18354902">
                <wp:extent cx="1572567" cy="15725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347" cy="1582347"/>
                        </a:xfrm>
                        <a:prstGeom prst="rect">
                          <a:avLst/>
                        </a:prstGeom>
                        <a:noFill/>
                      </pic:spPr>
                    </pic:pic>
                  </a:graphicData>
                </a:graphic>
              </wp:inline>
            </w:drawing>
          </w:r>
          <w:r w:rsidR="008A2AD4">
            <w:rPr>
              <w:noProof/>
            </w:rPr>
            <mc:AlternateContent>
              <mc:Choice Requires="wpg">
                <w:drawing>
                  <wp:anchor distT="0" distB="0" distL="114300" distR="114300" simplePos="0" relativeHeight="251659264" behindDoc="0" locked="0" layoutInCell="1" allowOverlap="1" wp14:anchorId="65CE3139" wp14:editId="50B938D2">
                    <wp:simplePos x="0" y="0"/>
                    <wp:positionH relativeFrom="page">
                      <wp:posOffset>2355445</wp:posOffset>
                    </wp:positionH>
                    <wp:positionV relativeFrom="page">
                      <wp:posOffset>-306125</wp:posOffset>
                    </wp:positionV>
                    <wp:extent cx="5503071" cy="10058400"/>
                    <wp:effectExtent l="0" t="0" r="2540" b="0"/>
                    <wp:wrapNone/>
                    <wp:docPr id="453" name="Group 453"/>
                    <wp:cNvGraphicFramePr/>
                    <a:graphic xmlns:a="http://schemas.openxmlformats.org/drawingml/2006/main">
                      <a:graphicData uri="http://schemas.microsoft.com/office/word/2010/wordprocessingGroup">
                        <wpg:wgp>
                          <wpg:cNvGrpSpPr/>
                          <wpg:grpSpPr>
                            <a:xfrm>
                              <a:off x="0" y="0"/>
                              <a:ext cx="5503071" cy="10058400"/>
                              <a:chOff x="-2406580" y="0"/>
                              <a:chExt cx="5503071"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2406580" y="0"/>
                                <a:ext cx="5430091"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eastAsiaTheme="minorHAnsi"/>
                                      <w:b/>
                                      <w:color w:val="000000" w:themeColor="text1"/>
                                      <w:sz w:val="72"/>
                                      <w:lang w:val="en-GB"/>
                                    </w:rPr>
                                    <w:alias w:val="Year"/>
                                    <w:id w:val="1012341074"/>
                                    <w:dataBinding w:prefixMappings="xmlns:ns0='http://schemas.microsoft.com/office/2006/coverPageProps'" w:xpath="/ns0:CoverPageProperties[1]/ns0:PublishDate[1]" w:storeItemID="{55AF091B-3C7A-41E3-B477-F2FDAA23CFDA}"/>
                                    <w:date>
                                      <w:dateFormat w:val="yyyy"/>
                                      <w:lid w:val="en-GB"/>
                                      <w:storeMappedDataAs w:val="dateTime"/>
                                      <w:calendar w:val="gregorian"/>
                                    </w:date>
                                  </w:sdtPr>
                                  <w:sdtEndPr/>
                                  <w:sdtContent>
                                    <w:p w14:paraId="64EE4ABA" w14:textId="16555096" w:rsidR="008A2AD4" w:rsidRDefault="00225F3B" w:rsidP="008A2AD4">
                                      <w:pPr>
                                        <w:pStyle w:val="NoSpacing"/>
                                        <w:rPr>
                                          <w:color w:val="FFFFFF" w:themeColor="background1"/>
                                          <w:sz w:val="96"/>
                                          <w:szCs w:val="96"/>
                                        </w:rPr>
                                      </w:pPr>
                                      <w:r>
                                        <w:rPr>
                                          <w:rFonts w:eastAsiaTheme="minorHAnsi"/>
                                          <w:b/>
                                          <w:color w:val="000000" w:themeColor="text1"/>
                                          <w:sz w:val="72"/>
                                          <w:lang w:val="en-GB"/>
                                        </w:rPr>
                                        <w:t>Advert for Key Stage 1 Teacher</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67906BDF" w14:textId="2C391738" w:rsidR="008A2AD4" w:rsidRDefault="008A2AD4">
                                      <w:pPr>
                                        <w:pStyle w:val="NoSpacing"/>
                                        <w:spacing w:line="360" w:lineRule="auto"/>
                                        <w:rPr>
                                          <w:color w:val="FFFFFF" w:themeColor="background1"/>
                                        </w:rPr>
                                      </w:pPr>
                                      <w:r>
                                        <w:rPr>
                                          <w:color w:val="FFFFFF" w:themeColor="background1"/>
                                        </w:rPr>
                                        <w:t>Claire Edgeley</w:t>
                                      </w:r>
                                      <w:r w:rsidR="00225F3B">
                                        <w:rPr>
                                          <w:color w:val="FFFFFF" w:themeColor="background1"/>
                                        </w:rPr>
                                        <w:t>, Headteacher</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2A8746FE" w14:textId="7289B5FC" w:rsidR="008A2AD4" w:rsidRDefault="008A2AD4">
                                      <w:pPr>
                                        <w:pStyle w:val="NoSpacing"/>
                                        <w:spacing w:line="360" w:lineRule="auto"/>
                                        <w:rPr>
                                          <w:color w:val="FFFFFF" w:themeColor="background1"/>
                                        </w:rPr>
                                      </w:pPr>
                                      <w:r>
                                        <w:rPr>
                                          <w:color w:val="FFFFFF" w:themeColor="background1"/>
                                        </w:rPr>
                                        <w:t>Over Hall</w:t>
                                      </w:r>
                                      <w:r w:rsidR="00225F3B">
                                        <w:rPr>
                                          <w:color w:val="FFFFFF" w:themeColor="background1"/>
                                        </w:rPr>
                                        <w:t xml:space="preserve"> Community School</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dateFormat w:val="dd/MM/yyyy"/>
                                      <w:lid w:val="en-GB"/>
                                      <w:storeMappedDataAs w:val="dateTime"/>
                                      <w:calendar w:val="gregorian"/>
                                    </w:date>
                                  </w:sdtPr>
                                  <w:sdtEndPr/>
                                  <w:sdtContent>
                                    <w:p w14:paraId="22BB5737" w14:textId="01625629" w:rsidR="008A2AD4" w:rsidRDefault="00225F3B">
                                      <w:pPr>
                                        <w:pStyle w:val="NoSpacing"/>
                                        <w:spacing w:line="360" w:lineRule="auto"/>
                                        <w:rPr>
                                          <w:color w:val="FFFFFF" w:themeColor="background1"/>
                                        </w:rPr>
                                      </w:pPr>
                                      <w:r>
                                        <w:rPr>
                                          <w:color w:val="FFFFFF" w:themeColor="background1"/>
                                        </w:rPr>
                                        <w:t xml:space="preserve">Advert for </w:t>
                                      </w:r>
                                      <w:r w:rsidR="008A2AD4">
                                        <w:rPr>
                                          <w:color w:val="FFFFFF" w:themeColor="background1"/>
                                          <w:lang w:val="en-GB"/>
                                        </w:rPr>
                                        <w:t>Key Stage 1 Teacher</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5CE3139" id="Group 453" o:spid="_x0000_s1026" style="position:absolute;margin-left:185.45pt;margin-top:-24.1pt;width:433.3pt;height:11in;z-index:251659264;mso-height-percent:1000;mso-position-horizontal-relative:page;mso-position-vertical-relative:page;mso-height-percent:1000" coordorigin="-24065" coordsize="55030,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24065;width:54300;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rFonts w:eastAsiaTheme="minorHAnsi"/>
                                <w:b/>
                                <w:color w:val="000000" w:themeColor="text1"/>
                                <w:sz w:val="72"/>
                                <w:lang w:val="en-GB"/>
                              </w:rPr>
                              <w:alias w:val="Year"/>
                              <w:id w:val="1012341074"/>
                              <w:dataBinding w:prefixMappings="xmlns:ns0='http://schemas.microsoft.com/office/2006/coverPageProps'" w:xpath="/ns0:CoverPageProperties[1]/ns0:PublishDate[1]" w:storeItemID="{55AF091B-3C7A-41E3-B477-F2FDAA23CFDA}"/>
                              <w:date>
                                <w:dateFormat w:val="yyyy"/>
                                <w:lid w:val="en-GB"/>
                                <w:storeMappedDataAs w:val="dateTime"/>
                                <w:calendar w:val="gregorian"/>
                              </w:date>
                            </w:sdtPr>
                            <w:sdtEndPr/>
                            <w:sdtContent>
                              <w:p w14:paraId="64EE4ABA" w14:textId="16555096" w:rsidR="008A2AD4" w:rsidRDefault="00225F3B" w:rsidP="008A2AD4">
                                <w:pPr>
                                  <w:pStyle w:val="NoSpacing"/>
                                  <w:rPr>
                                    <w:color w:val="FFFFFF" w:themeColor="background1"/>
                                    <w:sz w:val="96"/>
                                    <w:szCs w:val="96"/>
                                  </w:rPr>
                                </w:pPr>
                                <w:r>
                                  <w:rPr>
                                    <w:rFonts w:eastAsiaTheme="minorHAnsi"/>
                                    <w:b/>
                                    <w:color w:val="000000" w:themeColor="text1"/>
                                    <w:sz w:val="72"/>
                                    <w:lang w:val="en-GB"/>
                                  </w:rPr>
                                  <w:t>Advert for Key Stage 1 Teacher</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67906BDF" w14:textId="2C391738" w:rsidR="008A2AD4" w:rsidRDefault="008A2AD4">
                                <w:pPr>
                                  <w:pStyle w:val="NoSpacing"/>
                                  <w:spacing w:line="360" w:lineRule="auto"/>
                                  <w:rPr>
                                    <w:color w:val="FFFFFF" w:themeColor="background1"/>
                                  </w:rPr>
                                </w:pPr>
                                <w:r>
                                  <w:rPr>
                                    <w:color w:val="FFFFFF" w:themeColor="background1"/>
                                  </w:rPr>
                                  <w:t>Claire Edgeley</w:t>
                                </w:r>
                                <w:r w:rsidR="00225F3B">
                                  <w:rPr>
                                    <w:color w:val="FFFFFF" w:themeColor="background1"/>
                                  </w:rPr>
                                  <w:t>, Headteacher</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2A8746FE" w14:textId="7289B5FC" w:rsidR="008A2AD4" w:rsidRDefault="008A2AD4">
                                <w:pPr>
                                  <w:pStyle w:val="NoSpacing"/>
                                  <w:spacing w:line="360" w:lineRule="auto"/>
                                  <w:rPr>
                                    <w:color w:val="FFFFFF" w:themeColor="background1"/>
                                  </w:rPr>
                                </w:pPr>
                                <w:r>
                                  <w:rPr>
                                    <w:color w:val="FFFFFF" w:themeColor="background1"/>
                                  </w:rPr>
                                  <w:t>Over Hall</w:t>
                                </w:r>
                                <w:r w:rsidR="00225F3B">
                                  <w:rPr>
                                    <w:color w:val="FFFFFF" w:themeColor="background1"/>
                                  </w:rPr>
                                  <w:t xml:space="preserve"> Community School</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dateFormat w:val="dd/MM/yyyy"/>
                                <w:lid w:val="en-GB"/>
                                <w:storeMappedDataAs w:val="dateTime"/>
                                <w:calendar w:val="gregorian"/>
                              </w:date>
                            </w:sdtPr>
                            <w:sdtEndPr/>
                            <w:sdtContent>
                              <w:p w14:paraId="22BB5737" w14:textId="01625629" w:rsidR="008A2AD4" w:rsidRDefault="00225F3B">
                                <w:pPr>
                                  <w:pStyle w:val="NoSpacing"/>
                                  <w:spacing w:line="360" w:lineRule="auto"/>
                                  <w:rPr>
                                    <w:color w:val="FFFFFF" w:themeColor="background1"/>
                                  </w:rPr>
                                </w:pPr>
                                <w:r>
                                  <w:rPr>
                                    <w:color w:val="FFFFFF" w:themeColor="background1"/>
                                  </w:rPr>
                                  <w:t xml:space="preserve">Advert for </w:t>
                                </w:r>
                                <w:r w:rsidR="008A2AD4">
                                  <w:rPr>
                                    <w:color w:val="FFFFFF" w:themeColor="background1"/>
                                    <w:lang w:val="en-GB"/>
                                  </w:rPr>
                                  <w:t>Key Stage 1 Teacher</w:t>
                                </w:r>
                              </w:p>
                            </w:sdtContent>
                          </w:sdt>
                        </w:txbxContent>
                      </v:textbox>
                    </v:rect>
                    <w10:wrap anchorx="page" anchory="page"/>
                  </v:group>
                </w:pict>
              </mc:Fallback>
            </mc:AlternateContent>
          </w:r>
        </w:p>
        <w:p w14:paraId="058B1490" w14:textId="2F03FA3D" w:rsidR="00225F3B" w:rsidRPr="001C51C9" w:rsidRDefault="00225F3B" w:rsidP="00225F3B">
          <w:pPr>
            <w:autoSpaceDE w:val="0"/>
            <w:autoSpaceDN w:val="0"/>
            <w:adjustRightInd w:val="0"/>
            <w:jc w:val="center"/>
            <w:rPr>
              <w:rFonts w:ascii="Century Gothic" w:hAnsi="Century Gothic" w:cs="Calibri"/>
              <w:bCs/>
              <w:i/>
              <w:color w:val="000000"/>
              <w:szCs w:val="24"/>
            </w:rPr>
          </w:pPr>
          <w:r>
            <w:rPr>
              <w:noProof/>
            </w:rPr>
            <mc:AlternateContent>
              <mc:Choice Requires="wps">
                <w:drawing>
                  <wp:anchor distT="0" distB="0" distL="114300" distR="114300" simplePos="0" relativeHeight="251661312" behindDoc="0" locked="0" layoutInCell="0" allowOverlap="1" wp14:anchorId="58F2C0F5" wp14:editId="7600714F">
                    <wp:simplePos x="0" y="0"/>
                    <wp:positionH relativeFrom="margin">
                      <wp:align>left</wp:align>
                    </wp:positionH>
                    <wp:positionV relativeFrom="page">
                      <wp:posOffset>4502115</wp:posOffset>
                    </wp:positionV>
                    <wp:extent cx="6970395" cy="640080"/>
                    <wp:effectExtent l="0" t="0" r="15875" b="1143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accent6">
                                <a:lumMod val="40000"/>
                                <a:lumOff val="60000"/>
                              </a:schemeClr>
                            </a:solidFill>
                            <a:ln w="19050">
                              <a:solidFill>
                                <a:schemeClr val="accent1">
                                  <a:lumMod val="50000"/>
                                </a:schemeClr>
                              </a:solidFill>
                              <a:miter lim="800000"/>
                              <a:headEnd/>
                              <a:tailEnd/>
                            </a:ln>
                          </wps:spPr>
                          <wps:txbx>
                            <w:txbxContent>
                              <w:sdt>
                                <w:sdtPr>
                                  <w:rPr>
                                    <w:color w:val="1F3864" w:themeColor="accent1" w:themeShade="80"/>
                                    <w:sz w:val="144"/>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E502DF5" w14:textId="23B3880B" w:rsidR="008A2AD4" w:rsidRPr="008A2AD4" w:rsidRDefault="008A2AD4" w:rsidP="008A2AD4">
                                    <w:pPr>
                                      <w:pStyle w:val="NoSpacing"/>
                                      <w:jc w:val="center"/>
                                      <w:rPr>
                                        <w:color w:val="1F3864" w:themeColor="accent1" w:themeShade="80"/>
                                        <w:sz w:val="72"/>
                                        <w:szCs w:val="72"/>
                                      </w:rPr>
                                    </w:pPr>
                                    <w:r w:rsidRPr="008A2AD4">
                                      <w:rPr>
                                        <w:color w:val="1F3864" w:themeColor="accent1" w:themeShade="80"/>
                                        <w:sz w:val="144"/>
                                      </w:rPr>
                                      <w:t>Applicant pack</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8F2C0F5" id="Rectangle 16" o:spid="_x0000_s1031" style="position:absolute;left:0;text-align:left;margin-left:0;margin-top:354.5pt;width:548.85pt;height:50.4pt;z-index:251661312;visibility:visible;mso-wrap-style:square;mso-width-percent:900;mso-height-percent:73;mso-wrap-distance-left:9pt;mso-wrap-distance-top:0;mso-wrap-distance-right:9pt;mso-wrap-distance-bottom:0;mso-position-horizontal:left;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" o:allowincell="f" fillcolor="#c5e0b3 [1305]" strokecolor="#1f3763 [1604]" strokeweight="1.5pt">
                    <v:textbox style="mso-fit-shape-to-text:t" inset="14.4pt,,14.4pt">
                      <w:txbxContent>
                        <w:sdt>
                          <w:sdtPr>
                            <w:rPr>
                              <w:color w:val="1F3864" w:themeColor="accent1" w:themeShade="80"/>
                              <w:sz w:val="144"/>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E502DF5" w14:textId="23B3880B" w:rsidR="008A2AD4" w:rsidRPr="008A2AD4" w:rsidRDefault="008A2AD4" w:rsidP="008A2AD4">
                              <w:pPr>
                                <w:pStyle w:val="NoSpacing"/>
                                <w:jc w:val="center"/>
                                <w:rPr>
                                  <w:color w:val="1F3864" w:themeColor="accent1" w:themeShade="80"/>
                                  <w:sz w:val="72"/>
                                  <w:szCs w:val="72"/>
                                </w:rPr>
                              </w:pPr>
                              <w:r w:rsidRPr="008A2AD4">
                                <w:rPr>
                                  <w:color w:val="1F3864" w:themeColor="accent1" w:themeShade="80"/>
                                  <w:sz w:val="144"/>
                                </w:rPr>
                                <w:t>Applicant pack</w:t>
                              </w:r>
                            </w:p>
                          </w:sdtContent>
                        </w:sdt>
                      </w:txbxContent>
                    </v:textbox>
                    <w10:wrap anchorx="margin" anchory="page"/>
                  </v:rect>
                </w:pict>
              </mc:Fallback>
            </mc:AlternateContent>
          </w:r>
          <w:r w:rsidRPr="008A2AD4">
            <w:rPr>
              <w:rFonts w:ascii="Century Gothic" w:hAnsi="Century Gothic" w:cs="Calibri"/>
              <w:bCs/>
              <w:i/>
              <w:noProof/>
              <w:color w:val="000000"/>
              <w:szCs w:val="24"/>
            </w:rPr>
            <mc:AlternateContent>
              <mc:Choice Requires="wps">
                <w:drawing>
                  <wp:anchor distT="91440" distB="91440" distL="114300" distR="114300" simplePos="0" relativeHeight="251663360" behindDoc="0" locked="0" layoutInCell="1" allowOverlap="1" wp14:anchorId="54525B41" wp14:editId="0E814D4F">
                    <wp:simplePos x="0" y="0"/>
                    <wp:positionH relativeFrom="page">
                      <wp:posOffset>2315098</wp:posOffset>
                    </wp:positionH>
                    <wp:positionV relativeFrom="paragraph">
                      <wp:posOffset>4891133</wp:posOffset>
                    </wp:positionV>
                    <wp:extent cx="3474720" cy="1403985"/>
                    <wp:effectExtent l="0" t="0" r="22860" b="1079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solidFill>
                                <a:schemeClr val="bg1"/>
                              </a:solidFill>
                              <a:miter lim="800000"/>
                              <a:headEnd/>
                              <a:tailEnd/>
                            </a:ln>
                          </wps:spPr>
                          <wps:txbx>
                            <w:txbxContent>
                              <w:p w14:paraId="7C18D01E" w14:textId="7146AB5A" w:rsidR="008A2AD4" w:rsidRPr="008A2AD4" w:rsidRDefault="008A2AD4" w:rsidP="00225F3B">
                                <w:pPr>
                                  <w:spacing w:after="0"/>
                                  <w:jc w:val="center"/>
                                  <w:rPr>
                                    <w:i/>
                                    <w:iCs/>
                                    <w:color w:val="1F3864" w:themeColor="accent1" w:themeShade="80"/>
                                    <w:sz w:val="96"/>
                                    <w:szCs w:val="72"/>
                                  </w:rPr>
                                </w:pPr>
                                <w:r w:rsidRPr="008A2AD4">
                                  <w:rPr>
                                    <w:i/>
                                    <w:iCs/>
                                    <w:color w:val="1F3864" w:themeColor="accent1" w:themeShade="80"/>
                                    <w:sz w:val="96"/>
                                    <w:szCs w:val="96"/>
                                  </w:rPr>
                                  <w:t>October 2024</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54525B41" id="_x0000_t202" coordsize="21600,21600" o:spt="202" path="m,l,21600r21600,l21600,xe">
                    <v:stroke joinstyle="miter"/>
                    <v:path gradientshapeok="t" o:connecttype="rect"/>
                  </v:shapetype>
                  <v:shape id="Text Box 2" o:spid="_x0000_s1032" type="#_x0000_t202" style="position:absolute;left:0;text-align:left;margin-left:182.3pt;margin-top:385.15pt;width:273.6pt;height:110.55pt;z-index:25166336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" filled="f" strokecolor="white [3212]">
                    <v:textbox style="mso-fit-shape-to-text:t">
                      <w:txbxContent>
                        <w:p w14:paraId="7C18D01E" w14:textId="7146AB5A" w:rsidR="008A2AD4" w:rsidRPr="008A2AD4" w:rsidRDefault="008A2AD4" w:rsidP="00225F3B">
                          <w:pPr>
                            <w:spacing w:after="0"/>
                            <w:jc w:val="center"/>
                            <w:rPr>
                              <w:i/>
                              <w:iCs/>
                              <w:color w:val="1F3864" w:themeColor="accent1" w:themeShade="80"/>
                              <w:sz w:val="96"/>
                              <w:szCs w:val="72"/>
                            </w:rPr>
                          </w:pPr>
                          <w:r w:rsidRPr="008A2AD4">
                            <w:rPr>
                              <w:i/>
                              <w:iCs/>
                              <w:color w:val="1F3864" w:themeColor="accent1" w:themeShade="80"/>
                              <w:sz w:val="96"/>
                              <w:szCs w:val="96"/>
                            </w:rPr>
                            <w:t>October 2024</w:t>
                          </w:r>
                        </w:p>
                      </w:txbxContent>
                    </v:textbox>
                    <w10:wrap type="topAndBottom" anchorx="page"/>
                  </v:shape>
                </w:pict>
              </mc:Fallback>
            </mc:AlternateContent>
          </w:r>
          <w:r w:rsidRPr="00225F3B">
            <w:rPr>
              <w:rFonts w:ascii="Century Gothic" w:hAnsi="Century Gothic" w:cs="Calibri"/>
              <w:bCs/>
              <w:i/>
              <w:color w:val="000000"/>
              <w:szCs w:val="24"/>
            </w:rPr>
            <w:t xml:space="preserve"> </w:t>
          </w:r>
        </w:p>
        <w:p w14:paraId="38F76388" w14:textId="1E6D32EE" w:rsidR="008A2AD4" w:rsidRDefault="00225F3B" w:rsidP="008A2AD4">
          <w:pPr>
            <w:pStyle w:val="NoSpacing"/>
            <w:rPr>
              <w:rFonts w:eastAsiaTheme="minorHAnsi"/>
              <w:b/>
              <w:color w:val="000000" w:themeColor="text1"/>
              <w:sz w:val="72"/>
              <w:lang w:val="en-GB"/>
            </w:rPr>
          </w:pPr>
          <w:r>
            <w:rPr>
              <w:rFonts w:ascii="Century Gothic" w:hAnsi="Century Gothic" w:cs="Calibri"/>
              <w:bCs/>
              <w:i/>
              <w:color w:val="000000"/>
              <w:szCs w:val="24"/>
            </w:rPr>
            <w:t>Be supported. Feel supported. Make a difference.</w:t>
          </w:r>
          <w:r w:rsidR="008A2AD4">
            <w:rPr>
              <w:rFonts w:ascii="Century Gothic" w:hAnsi="Century Gothic" w:cs="Calibri"/>
              <w:bCs/>
              <w:i/>
              <w:color w:val="000000"/>
              <w:szCs w:val="24"/>
            </w:rPr>
            <w:br w:type="page"/>
          </w:r>
        </w:p>
        <w:p w14:paraId="3C2FA185" w14:textId="05B21A59" w:rsidR="008A2AD4" w:rsidRDefault="008A2AD4" w:rsidP="008A2AD4">
          <w:pPr>
            <w:pStyle w:val="NoSpacing"/>
          </w:pPr>
        </w:p>
        <w:p w14:paraId="5B8BBE21" w14:textId="19098386" w:rsidR="008A2AD4" w:rsidRDefault="0079004D">
          <w:pPr>
            <w:rPr>
              <w:rFonts w:ascii="Century Gothic" w:hAnsi="Century Gothic" w:cs="Calibri"/>
              <w:bCs/>
              <w:i/>
              <w:color w:val="000000"/>
              <w:szCs w:val="24"/>
            </w:rPr>
          </w:pPr>
        </w:p>
      </w:sdtContent>
    </w:sdt>
    <w:p w14:paraId="6B45208D" w14:textId="630896BD" w:rsidR="00F55316" w:rsidRPr="001C51C9" w:rsidRDefault="00F55316" w:rsidP="00F55316">
      <w:pPr>
        <w:autoSpaceDE w:val="0"/>
        <w:autoSpaceDN w:val="0"/>
        <w:adjustRightInd w:val="0"/>
        <w:jc w:val="center"/>
        <w:rPr>
          <w:rFonts w:ascii="Century Gothic" w:hAnsi="Century Gothic" w:cs="Calibri"/>
          <w:bCs/>
          <w:i/>
          <w:color w:val="000000"/>
          <w:szCs w:val="24"/>
        </w:rPr>
      </w:pPr>
      <w:r>
        <w:rPr>
          <w:rFonts w:ascii="Century Gothic" w:hAnsi="Century Gothic" w:cs="Calibri"/>
          <w:bCs/>
          <w:i/>
          <w:color w:val="000000"/>
          <w:szCs w:val="24"/>
        </w:rPr>
        <w:t>Be supported. Feel supported. Make a difference.</w:t>
      </w:r>
    </w:p>
    <w:bookmarkEnd w:id="0"/>
    <w:p w14:paraId="369A41D1" w14:textId="6EB73843" w:rsidR="00A250EA" w:rsidRDefault="00A250EA">
      <w:pPr>
        <w:rPr>
          <w:rFonts w:ascii="Century Gothic" w:hAnsi="Century Gothic" w:cs="Calibri"/>
          <w:bCs/>
          <w:i/>
          <w:color w:val="000000"/>
          <w:szCs w:val="24"/>
        </w:rPr>
      </w:pPr>
    </w:p>
    <w:p w14:paraId="177EF651" w14:textId="2F6BBCC2" w:rsidR="00452976" w:rsidRDefault="00452976" w:rsidP="0F4625AD">
      <w:pPr>
        <w:jc w:val="center"/>
      </w:pPr>
    </w:p>
    <w:p w14:paraId="3CD68391" w14:textId="77777777" w:rsidR="006A2FC4" w:rsidRPr="00E32EE9" w:rsidRDefault="006A2FC4" w:rsidP="007B024B">
      <w:pPr>
        <w:rPr>
          <w:sz w:val="28"/>
        </w:rPr>
      </w:pPr>
    </w:p>
    <w:p w14:paraId="7CBC3C04" w14:textId="2CF7E344" w:rsidR="007B024B" w:rsidRPr="00E32EE9" w:rsidRDefault="007B024B" w:rsidP="007B024B">
      <w:pPr>
        <w:rPr>
          <w:sz w:val="28"/>
        </w:rPr>
      </w:pPr>
      <w:r w:rsidRPr="00E32EE9">
        <w:rPr>
          <w:sz w:val="28"/>
        </w:rPr>
        <w:t>Dear Candidate,</w:t>
      </w:r>
    </w:p>
    <w:p w14:paraId="5C57674D" w14:textId="0ED63B91" w:rsidR="007B024B" w:rsidRPr="00E32EE9" w:rsidRDefault="06FBC4EF" w:rsidP="06FBC4EF">
      <w:pPr>
        <w:jc w:val="both"/>
        <w:rPr>
          <w:sz w:val="28"/>
          <w:szCs w:val="28"/>
        </w:rPr>
      </w:pPr>
      <w:r w:rsidRPr="00E32EE9">
        <w:rPr>
          <w:sz w:val="28"/>
          <w:szCs w:val="28"/>
        </w:rPr>
        <w:t xml:space="preserve">Thank you for your interest in the post </w:t>
      </w:r>
      <w:r w:rsidR="00DF14EF" w:rsidRPr="00E32EE9">
        <w:rPr>
          <w:sz w:val="28"/>
          <w:szCs w:val="28"/>
        </w:rPr>
        <w:t>at Over Hall Community School</w:t>
      </w:r>
      <w:r w:rsidRPr="00E32EE9">
        <w:rPr>
          <w:sz w:val="28"/>
          <w:szCs w:val="28"/>
        </w:rPr>
        <w:t>.  This is an exciting opportunity that has arisen for welcoming</w:t>
      </w:r>
      <w:r w:rsidR="00F55316">
        <w:rPr>
          <w:sz w:val="28"/>
          <w:szCs w:val="28"/>
        </w:rPr>
        <w:t xml:space="preserve"> an</w:t>
      </w:r>
      <w:r w:rsidR="007B1CC8" w:rsidRPr="00E32EE9">
        <w:rPr>
          <w:sz w:val="28"/>
          <w:szCs w:val="28"/>
        </w:rPr>
        <w:t xml:space="preserve"> inspirational and</w:t>
      </w:r>
      <w:r w:rsidRPr="00E32EE9">
        <w:rPr>
          <w:sz w:val="28"/>
          <w:szCs w:val="28"/>
        </w:rPr>
        <w:t xml:space="preserve"> hard-working </w:t>
      </w:r>
      <w:r w:rsidR="007B1CC8" w:rsidRPr="00E32EE9">
        <w:rPr>
          <w:sz w:val="28"/>
          <w:szCs w:val="28"/>
        </w:rPr>
        <w:t xml:space="preserve">Key Stage </w:t>
      </w:r>
      <w:r w:rsidR="007A23A7" w:rsidRPr="00E32EE9">
        <w:rPr>
          <w:sz w:val="28"/>
          <w:szCs w:val="28"/>
        </w:rPr>
        <w:t>1</w:t>
      </w:r>
      <w:r w:rsidR="007B1CC8" w:rsidRPr="00E32EE9">
        <w:rPr>
          <w:sz w:val="28"/>
          <w:szCs w:val="28"/>
        </w:rPr>
        <w:t xml:space="preserve"> </w:t>
      </w:r>
      <w:r w:rsidR="00E32EE9" w:rsidRPr="00E32EE9">
        <w:rPr>
          <w:sz w:val="28"/>
          <w:szCs w:val="28"/>
        </w:rPr>
        <w:t>t</w:t>
      </w:r>
      <w:r w:rsidR="007B1CC8" w:rsidRPr="00E32EE9">
        <w:rPr>
          <w:sz w:val="28"/>
          <w:szCs w:val="28"/>
        </w:rPr>
        <w:t>eacher</w:t>
      </w:r>
      <w:r w:rsidRPr="00E32EE9">
        <w:rPr>
          <w:sz w:val="28"/>
          <w:szCs w:val="28"/>
        </w:rPr>
        <w:t xml:space="preserve"> to join our team. </w:t>
      </w:r>
      <w:r w:rsidR="000C5D42">
        <w:rPr>
          <w:sz w:val="28"/>
          <w:szCs w:val="28"/>
        </w:rPr>
        <w:t xml:space="preserve">This is a maternity cover contract to commence in January 2025 and is expected to end </w:t>
      </w:r>
      <w:r w:rsidR="0079004D">
        <w:rPr>
          <w:sz w:val="28"/>
          <w:szCs w:val="28"/>
        </w:rPr>
        <w:t xml:space="preserve">June 2025 </w:t>
      </w:r>
      <w:r w:rsidR="000C5D42">
        <w:rPr>
          <w:sz w:val="28"/>
          <w:szCs w:val="28"/>
        </w:rPr>
        <w:t>(or when the postholder returns, whichever is sooner).</w:t>
      </w:r>
    </w:p>
    <w:p w14:paraId="796B596D" w14:textId="08632445" w:rsidR="007B1CC8" w:rsidRPr="00E32EE9" w:rsidRDefault="007B024B" w:rsidP="00452976">
      <w:pPr>
        <w:jc w:val="both"/>
        <w:rPr>
          <w:sz w:val="28"/>
        </w:rPr>
      </w:pPr>
      <w:r w:rsidRPr="00E32EE9">
        <w:rPr>
          <w:sz w:val="28"/>
        </w:rPr>
        <w:t xml:space="preserve">We are looking for someone who is </w:t>
      </w:r>
      <w:r w:rsidR="007A23A7" w:rsidRPr="00E32EE9">
        <w:rPr>
          <w:sz w:val="28"/>
        </w:rPr>
        <w:t>…</w:t>
      </w:r>
    </w:p>
    <w:p w14:paraId="0A05A897" w14:textId="3D474FD9" w:rsidR="00F55316" w:rsidRDefault="00F55316" w:rsidP="007B1CC8">
      <w:pPr>
        <w:pStyle w:val="ListParagraph"/>
        <w:numPr>
          <w:ilvl w:val="0"/>
          <w:numId w:val="18"/>
        </w:numPr>
        <w:jc w:val="both"/>
        <w:rPr>
          <w:sz w:val="28"/>
        </w:rPr>
      </w:pPr>
      <w:r>
        <w:rPr>
          <w:sz w:val="28"/>
        </w:rPr>
        <w:t>An excellent classroom practitioner</w:t>
      </w:r>
    </w:p>
    <w:p w14:paraId="73CF0993" w14:textId="6B8191A9" w:rsidR="00F55316" w:rsidRPr="00F55316" w:rsidRDefault="00F55316" w:rsidP="007B1CC8">
      <w:pPr>
        <w:pStyle w:val="ListParagraph"/>
        <w:numPr>
          <w:ilvl w:val="0"/>
          <w:numId w:val="18"/>
        </w:numPr>
        <w:jc w:val="both"/>
        <w:rPr>
          <w:sz w:val="28"/>
        </w:rPr>
      </w:pPr>
      <w:r>
        <w:rPr>
          <w:sz w:val="28"/>
        </w:rPr>
        <w:t>Eager to develop innovative ideas that stimulate learning</w:t>
      </w:r>
    </w:p>
    <w:p w14:paraId="6623644E" w14:textId="2F097A41" w:rsidR="007B1CC8" w:rsidRPr="00E32EE9" w:rsidRDefault="007B1CC8" w:rsidP="007B1CC8">
      <w:pPr>
        <w:pStyle w:val="ListParagraph"/>
        <w:numPr>
          <w:ilvl w:val="0"/>
          <w:numId w:val="18"/>
        </w:numPr>
        <w:jc w:val="both"/>
        <w:rPr>
          <w:sz w:val="28"/>
        </w:rPr>
      </w:pPr>
      <w:r w:rsidRPr="00E32EE9">
        <w:rPr>
          <w:b/>
          <w:bCs/>
          <w:sz w:val="28"/>
        </w:rPr>
        <w:t>Committed</w:t>
      </w:r>
      <w:r w:rsidR="007B024B" w:rsidRPr="00E32EE9">
        <w:rPr>
          <w:sz w:val="28"/>
        </w:rPr>
        <w:t xml:space="preserve"> </w:t>
      </w:r>
      <w:r w:rsidR="00452976" w:rsidRPr="00E32EE9">
        <w:rPr>
          <w:sz w:val="28"/>
        </w:rPr>
        <w:t xml:space="preserve">to </w:t>
      </w:r>
      <w:r w:rsidR="007B024B" w:rsidRPr="00E32EE9">
        <w:rPr>
          <w:sz w:val="28"/>
        </w:rPr>
        <w:t xml:space="preserve">working with colleagues across </w:t>
      </w:r>
      <w:r w:rsidRPr="00E32EE9">
        <w:rPr>
          <w:sz w:val="28"/>
        </w:rPr>
        <w:t>the school</w:t>
      </w:r>
      <w:r w:rsidR="00F55316">
        <w:rPr>
          <w:sz w:val="28"/>
        </w:rPr>
        <w:t>,</w:t>
      </w:r>
      <w:r w:rsidR="00452976" w:rsidRPr="00E32EE9">
        <w:rPr>
          <w:sz w:val="28"/>
        </w:rPr>
        <w:t xml:space="preserve"> </w:t>
      </w:r>
      <w:r w:rsidRPr="00E32EE9">
        <w:rPr>
          <w:sz w:val="28"/>
        </w:rPr>
        <w:t>alongside outside agencies</w:t>
      </w:r>
      <w:r w:rsidR="00F55316">
        <w:rPr>
          <w:sz w:val="28"/>
        </w:rPr>
        <w:t xml:space="preserve">, to raise standards and attainment for all </w:t>
      </w:r>
    </w:p>
    <w:p w14:paraId="3390E469" w14:textId="77777777" w:rsidR="007B1CC8" w:rsidRPr="00E32EE9" w:rsidRDefault="007B1CC8" w:rsidP="007B1CC8">
      <w:pPr>
        <w:pStyle w:val="ListParagraph"/>
        <w:numPr>
          <w:ilvl w:val="0"/>
          <w:numId w:val="18"/>
        </w:numPr>
        <w:jc w:val="both"/>
        <w:rPr>
          <w:sz w:val="28"/>
        </w:rPr>
      </w:pPr>
      <w:r w:rsidRPr="00E32EE9">
        <w:rPr>
          <w:sz w:val="28"/>
        </w:rPr>
        <w:t>C</w:t>
      </w:r>
      <w:r w:rsidR="007B024B" w:rsidRPr="00E32EE9">
        <w:rPr>
          <w:sz w:val="28"/>
        </w:rPr>
        <w:t xml:space="preserve">ommitted and </w:t>
      </w:r>
      <w:r w:rsidR="007B024B" w:rsidRPr="00E32EE9">
        <w:rPr>
          <w:b/>
          <w:bCs/>
          <w:sz w:val="28"/>
        </w:rPr>
        <w:t>ambitious</w:t>
      </w:r>
      <w:r w:rsidR="007B024B" w:rsidRPr="00E32EE9">
        <w:rPr>
          <w:sz w:val="28"/>
        </w:rPr>
        <w:t xml:space="preserve"> for the</w:t>
      </w:r>
      <w:r w:rsidRPr="00E32EE9">
        <w:rPr>
          <w:sz w:val="28"/>
        </w:rPr>
        <w:t>ir own professional development</w:t>
      </w:r>
    </w:p>
    <w:p w14:paraId="6FE7BDB1" w14:textId="6A460756" w:rsidR="007B1CC8" w:rsidRPr="00E32EE9" w:rsidRDefault="007B1CC8" w:rsidP="007B1CC8">
      <w:pPr>
        <w:pStyle w:val="ListParagraph"/>
        <w:numPr>
          <w:ilvl w:val="0"/>
          <w:numId w:val="18"/>
        </w:numPr>
        <w:jc w:val="both"/>
        <w:rPr>
          <w:sz w:val="28"/>
        </w:rPr>
      </w:pPr>
      <w:r w:rsidRPr="00E32EE9">
        <w:rPr>
          <w:b/>
          <w:bCs/>
          <w:sz w:val="28"/>
        </w:rPr>
        <w:t>Able to inspire, engage and motivate</w:t>
      </w:r>
      <w:r w:rsidRPr="00E32EE9">
        <w:rPr>
          <w:sz w:val="28"/>
        </w:rPr>
        <w:t xml:space="preserve"> </w:t>
      </w:r>
      <w:r w:rsidR="00F55316">
        <w:rPr>
          <w:sz w:val="28"/>
        </w:rPr>
        <w:t>children</w:t>
      </w:r>
      <w:r w:rsidRPr="00E32EE9">
        <w:rPr>
          <w:sz w:val="28"/>
        </w:rPr>
        <w:t xml:space="preserve"> to reach their full potential, whilst maintaining a positive ethos and the core school values</w:t>
      </w:r>
    </w:p>
    <w:p w14:paraId="43B76EFB" w14:textId="67D5A2CD" w:rsidR="007B1CC8" w:rsidRPr="00E32EE9" w:rsidRDefault="007B1CC8" w:rsidP="007B1CC8">
      <w:pPr>
        <w:pStyle w:val="ListParagraph"/>
        <w:numPr>
          <w:ilvl w:val="0"/>
          <w:numId w:val="18"/>
        </w:numPr>
        <w:jc w:val="both"/>
        <w:rPr>
          <w:sz w:val="28"/>
        </w:rPr>
      </w:pPr>
      <w:r w:rsidRPr="00E32EE9">
        <w:rPr>
          <w:b/>
          <w:bCs/>
          <w:sz w:val="28"/>
        </w:rPr>
        <w:t>Able to create and deliver engaging lessons</w:t>
      </w:r>
      <w:r w:rsidRPr="00E32EE9">
        <w:rPr>
          <w:sz w:val="28"/>
        </w:rPr>
        <w:t xml:space="preserve"> to diverse groups of </w:t>
      </w:r>
      <w:r w:rsidR="00F55316">
        <w:rPr>
          <w:sz w:val="28"/>
        </w:rPr>
        <w:t>children</w:t>
      </w:r>
      <w:r w:rsidRPr="00E32EE9">
        <w:rPr>
          <w:sz w:val="28"/>
        </w:rPr>
        <w:t xml:space="preserve"> at all levels.</w:t>
      </w:r>
    </w:p>
    <w:p w14:paraId="6F29653A" w14:textId="504C6BD4" w:rsidR="007B1CC8" w:rsidRPr="00E32EE9" w:rsidRDefault="007B1CC8" w:rsidP="007B1CC8">
      <w:pPr>
        <w:pStyle w:val="ListParagraph"/>
        <w:numPr>
          <w:ilvl w:val="0"/>
          <w:numId w:val="18"/>
        </w:numPr>
        <w:jc w:val="both"/>
        <w:rPr>
          <w:sz w:val="28"/>
        </w:rPr>
      </w:pPr>
      <w:r w:rsidRPr="00E32EE9">
        <w:rPr>
          <w:sz w:val="28"/>
        </w:rPr>
        <w:t xml:space="preserve">Able to </w:t>
      </w:r>
      <w:r w:rsidRPr="00E32EE9">
        <w:rPr>
          <w:b/>
          <w:bCs/>
          <w:sz w:val="28"/>
        </w:rPr>
        <w:t>demonstrate an enthusiasm</w:t>
      </w:r>
      <w:r w:rsidRPr="00E32EE9">
        <w:rPr>
          <w:sz w:val="28"/>
        </w:rPr>
        <w:t xml:space="preserve"> for teaching and learning that instils a love for learning. </w:t>
      </w:r>
    </w:p>
    <w:p w14:paraId="221D5E4E" w14:textId="0A62A8DA" w:rsidR="007B1CC8" w:rsidRPr="00E32EE9" w:rsidRDefault="007A23A7" w:rsidP="007B1CC8">
      <w:pPr>
        <w:pStyle w:val="ListParagraph"/>
        <w:numPr>
          <w:ilvl w:val="0"/>
          <w:numId w:val="18"/>
        </w:numPr>
        <w:jc w:val="both"/>
        <w:rPr>
          <w:sz w:val="28"/>
        </w:rPr>
      </w:pPr>
      <w:r w:rsidRPr="00E32EE9">
        <w:rPr>
          <w:sz w:val="28"/>
        </w:rPr>
        <w:t xml:space="preserve">A positive and effective </w:t>
      </w:r>
      <w:r w:rsidRPr="00E32EE9">
        <w:rPr>
          <w:b/>
          <w:bCs/>
          <w:sz w:val="28"/>
        </w:rPr>
        <w:t>team player</w:t>
      </w:r>
      <w:r w:rsidRPr="00E32EE9">
        <w:rPr>
          <w:sz w:val="28"/>
        </w:rPr>
        <w:t>.</w:t>
      </w:r>
      <w:r w:rsidR="007B1CC8" w:rsidRPr="00E32EE9">
        <w:rPr>
          <w:sz w:val="28"/>
        </w:rPr>
        <w:t xml:space="preserve"> </w:t>
      </w:r>
    </w:p>
    <w:p w14:paraId="5BB7901B" w14:textId="6AEA0688" w:rsidR="007B1CC8" w:rsidRPr="00E32EE9" w:rsidRDefault="007A23A7" w:rsidP="007B1CC8">
      <w:pPr>
        <w:pStyle w:val="ListParagraph"/>
        <w:numPr>
          <w:ilvl w:val="0"/>
          <w:numId w:val="18"/>
        </w:numPr>
        <w:jc w:val="both"/>
        <w:rPr>
          <w:sz w:val="28"/>
        </w:rPr>
      </w:pPr>
      <w:r w:rsidRPr="00E32EE9">
        <w:rPr>
          <w:b/>
          <w:bCs/>
          <w:sz w:val="28"/>
        </w:rPr>
        <w:t>Passionate</w:t>
      </w:r>
      <w:r w:rsidR="007B1CC8" w:rsidRPr="00E32EE9">
        <w:rPr>
          <w:sz w:val="28"/>
        </w:rPr>
        <w:t xml:space="preserve"> to make a noticeable impact on standards of attainment and achievement by bringing fresh ideas, motivational skills and a keen focus on improvement.</w:t>
      </w:r>
    </w:p>
    <w:p w14:paraId="20D68730" w14:textId="2FDDCC0E" w:rsidR="007B1CC8" w:rsidRPr="00E32EE9" w:rsidRDefault="007A23A7" w:rsidP="007B1CC8">
      <w:pPr>
        <w:pStyle w:val="ListParagraph"/>
        <w:numPr>
          <w:ilvl w:val="0"/>
          <w:numId w:val="18"/>
        </w:numPr>
        <w:jc w:val="both"/>
        <w:rPr>
          <w:sz w:val="28"/>
        </w:rPr>
      </w:pPr>
      <w:r w:rsidRPr="00E32EE9">
        <w:rPr>
          <w:sz w:val="28"/>
        </w:rPr>
        <w:t>Will c</w:t>
      </w:r>
      <w:r w:rsidR="007B1CC8" w:rsidRPr="00E32EE9">
        <w:rPr>
          <w:sz w:val="28"/>
        </w:rPr>
        <w:t xml:space="preserve">onsistently </w:t>
      </w:r>
      <w:r w:rsidRPr="00E32EE9">
        <w:rPr>
          <w:b/>
          <w:bCs/>
          <w:sz w:val="28"/>
        </w:rPr>
        <w:t>champion</w:t>
      </w:r>
      <w:r w:rsidR="007B1CC8" w:rsidRPr="00E32EE9">
        <w:rPr>
          <w:sz w:val="28"/>
        </w:rPr>
        <w:t xml:space="preserve"> the positive attitudes, values and behaviour which promote good progress and outcomes </w:t>
      </w:r>
    </w:p>
    <w:p w14:paraId="2022ECEF" w14:textId="14857FFD" w:rsidR="007B024B" w:rsidRPr="00E32EE9" w:rsidRDefault="007B024B" w:rsidP="007B1CC8">
      <w:pPr>
        <w:pStyle w:val="ListParagraph"/>
        <w:jc w:val="both"/>
        <w:rPr>
          <w:sz w:val="28"/>
        </w:rPr>
      </w:pPr>
    </w:p>
    <w:p w14:paraId="76E85F3E" w14:textId="016B3B68" w:rsidR="007B024B" w:rsidRPr="00E32EE9" w:rsidRDefault="00452976" w:rsidP="00452976">
      <w:pPr>
        <w:jc w:val="both"/>
        <w:rPr>
          <w:sz w:val="28"/>
        </w:rPr>
      </w:pPr>
      <w:r w:rsidRPr="00E32EE9">
        <w:rPr>
          <w:sz w:val="28"/>
        </w:rPr>
        <w:t xml:space="preserve">Over Hall Community School, </w:t>
      </w:r>
      <w:r w:rsidR="00F55316">
        <w:rPr>
          <w:sz w:val="28"/>
        </w:rPr>
        <w:t>part of Cheshire Academies Trust</w:t>
      </w:r>
      <w:r w:rsidRPr="00E32EE9">
        <w:rPr>
          <w:sz w:val="28"/>
        </w:rPr>
        <w:t>,</w:t>
      </w:r>
      <w:r w:rsidR="007B024B" w:rsidRPr="00E32EE9">
        <w:rPr>
          <w:sz w:val="28"/>
        </w:rPr>
        <w:t xml:space="preserve"> is a vibrant, diverse school community with a relentless focus on high expectations and aspirations. We serve the families of the local community in </w:t>
      </w:r>
      <w:r w:rsidRPr="00E32EE9">
        <w:rPr>
          <w:sz w:val="28"/>
        </w:rPr>
        <w:t>Winsford, striving</w:t>
      </w:r>
      <w:r w:rsidR="007B024B" w:rsidRPr="00E32EE9">
        <w:rPr>
          <w:sz w:val="28"/>
        </w:rPr>
        <w:t xml:space="preserve"> for excellence in all that we do, whether that is standards of academic attainment, presentation, or </w:t>
      </w:r>
      <w:r w:rsidRPr="00E32EE9">
        <w:rPr>
          <w:sz w:val="28"/>
        </w:rPr>
        <w:t>behaviour</w:t>
      </w:r>
      <w:r w:rsidR="007B024B" w:rsidRPr="00E32EE9">
        <w:rPr>
          <w:sz w:val="28"/>
        </w:rPr>
        <w:t xml:space="preserve">. </w:t>
      </w:r>
    </w:p>
    <w:p w14:paraId="244DD731" w14:textId="77777777" w:rsidR="007B1CC8" w:rsidRPr="00E32EE9" w:rsidRDefault="007B1CC8" w:rsidP="007B1CC8">
      <w:pPr>
        <w:jc w:val="both"/>
      </w:pPr>
      <w:r w:rsidRPr="00E32EE9">
        <w:rPr>
          <w:sz w:val="28"/>
        </w:rPr>
        <w:t>As a school we can offer you:</w:t>
      </w:r>
      <w:r w:rsidRPr="00E32EE9">
        <w:t xml:space="preserve"> </w:t>
      </w:r>
    </w:p>
    <w:p w14:paraId="3935CB51" w14:textId="38B76C38" w:rsidR="00F55316" w:rsidRDefault="00F55316" w:rsidP="00F55316">
      <w:pPr>
        <w:pStyle w:val="ListParagraph"/>
        <w:numPr>
          <w:ilvl w:val="0"/>
          <w:numId w:val="24"/>
        </w:numPr>
        <w:ind w:left="720"/>
        <w:jc w:val="both"/>
        <w:rPr>
          <w:sz w:val="28"/>
          <w:szCs w:val="28"/>
        </w:rPr>
      </w:pPr>
      <w:r>
        <w:rPr>
          <w:sz w:val="28"/>
          <w:szCs w:val="28"/>
        </w:rPr>
        <w:lastRenderedPageBreak/>
        <w:t>a</w:t>
      </w:r>
      <w:r w:rsidRPr="00F55316">
        <w:rPr>
          <w:sz w:val="28"/>
          <w:szCs w:val="28"/>
        </w:rPr>
        <w:t xml:space="preserve"> strong, values </w:t>
      </w:r>
      <w:r>
        <w:rPr>
          <w:sz w:val="28"/>
          <w:szCs w:val="28"/>
        </w:rPr>
        <w:t>based</w:t>
      </w:r>
      <w:r w:rsidRPr="00F55316">
        <w:rPr>
          <w:sz w:val="28"/>
          <w:szCs w:val="28"/>
        </w:rPr>
        <w:t xml:space="preserve"> ethos</w:t>
      </w:r>
    </w:p>
    <w:p w14:paraId="6FBF795B" w14:textId="59E7B01E" w:rsidR="00F55316" w:rsidRDefault="00F55316" w:rsidP="00F55316">
      <w:pPr>
        <w:pStyle w:val="ListParagraph"/>
        <w:numPr>
          <w:ilvl w:val="0"/>
          <w:numId w:val="24"/>
        </w:numPr>
        <w:ind w:left="720"/>
        <w:jc w:val="both"/>
        <w:rPr>
          <w:sz w:val="28"/>
          <w:szCs w:val="28"/>
        </w:rPr>
      </w:pPr>
      <w:r>
        <w:rPr>
          <w:sz w:val="28"/>
          <w:szCs w:val="28"/>
        </w:rPr>
        <w:t>a happy well-managed school with a strong team ethos</w:t>
      </w:r>
    </w:p>
    <w:p w14:paraId="4560E848" w14:textId="5EA2444F" w:rsidR="007B1CC8" w:rsidRPr="00F55316" w:rsidRDefault="00F55316" w:rsidP="00F55316">
      <w:pPr>
        <w:pStyle w:val="ListParagraph"/>
        <w:numPr>
          <w:ilvl w:val="0"/>
          <w:numId w:val="24"/>
        </w:numPr>
        <w:ind w:left="720"/>
        <w:jc w:val="both"/>
        <w:rPr>
          <w:sz w:val="28"/>
          <w:szCs w:val="28"/>
        </w:rPr>
      </w:pPr>
      <w:r>
        <w:rPr>
          <w:sz w:val="28"/>
          <w:szCs w:val="28"/>
        </w:rPr>
        <w:t>an</w:t>
      </w:r>
      <w:r w:rsidR="007B1CC8" w:rsidRPr="00F55316">
        <w:rPr>
          <w:sz w:val="28"/>
          <w:szCs w:val="28"/>
        </w:rPr>
        <w:t xml:space="preserve"> opportunity to make a real difference to the lives of the children </w:t>
      </w:r>
      <w:r w:rsidRPr="00F55316">
        <w:rPr>
          <w:sz w:val="28"/>
          <w:szCs w:val="28"/>
        </w:rPr>
        <w:t>within our team</w:t>
      </w:r>
      <w:r w:rsidR="007B1CC8" w:rsidRPr="00F55316">
        <w:rPr>
          <w:sz w:val="28"/>
          <w:szCs w:val="28"/>
        </w:rPr>
        <w:t>.</w:t>
      </w:r>
    </w:p>
    <w:p w14:paraId="53A7EB0C" w14:textId="3A6601F2" w:rsidR="00195F28" w:rsidRPr="00F55316" w:rsidRDefault="007B1CC8" w:rsidP="00F55316">
      <w:pPr>
        <w:pStyle w:val="ListParagraph"/>
        <w:numPr>
          <w:ilvl w:val="0"/>
          <w:numId w:val="24"/>
        </w:numPr>
        <w:ind w:left="720"/>
        <w:jc w:val="both"/>
        <w:rPr>
          <w:sz w:val="28"/>
          <w:szCs w:val="28"/>
        </w:rPr>
      </w:pPr>
      <w:r w:rsidRPr="00F55316">
        <w:rPr>
          <w:sz w:val="28"/>
          <w:szCs w:val="28"/>
        </w:rPr>
        <w:t>Commitment to your development as a teacher</w:t>
      </w:r>
      <w:r w:rsidR="00195F28" w:rsidRPr="00F55316">
        <w:rPr>
          <w:sz w:val="28"/>
          <w:szCs w:val="28"/>
        </w:rPr>
        <w:t xml:space="preserve"> </w:t>
      </w:r>
    </w:p>
    <w:p w14:paraId="14170672" w14:textId="24FB5D26" w:rsidR="00CE4EDC" w:rsidRPr="00E32EE9" w:rsidRDefault="00CE4EDC" w:rsidP="00CE4EDC">
      <w:pPr>
        <w:shd w:val="clear" w:color="auto" w:fill="FFFFFF" w:themeFill="background1"/>
        <w:spacing w:before="100" w:beforeAutospacing="1" w:after="150" w:line="270" w:lineRule="atLeast"/>
        <w:rPr>
          <w:rFonts w:eastAsia="Times New Roman"/>
          <w:sz w:val="28"/>
          <w:szCs w:val="28"/>
          <w:lang w:eastAsia="en-GB"/>
        </w:rPr>
      </w:pPr>
      <w:r w:rsidRPr="00E32EE9">
        <w:rPr>
          <w:rFonts w:eastAsia="Times New Roman"/>
          <w:sz w:val="28"/>
          <w:szCs w:val="28"/>
          <w:lang w:eastAsia="en-GB"/>
        </w:rPr>
        <w:t xml:space="preserve">Our school is encapsulated by the motto …  </w:t>
      </w:r>
    </w:p>
    <w:p w14:paraId="525F0F64" w14:textId="4702087C" w:rsidR="00CE4EDC" w:rsidRPr="00E32EE9" w:rsidRDefault="00CE4EDC" w:rsidP="00CE4EDC">
      <w:pPr>
        <w:shd w:val="clear" w:color="auto" w:fill="FFFFFF" w:themeFill="background1"/>
        <w:spacing w:before="100" w:beforeAutospacing="1" w:after="150" w:line="270" w:lineRule="atLeast"/>
        <w:jc w:val="center"/>
        <w:rPr>
          <w:rFonts w:eastAsia="Times New Roman"/>
          <w:b/>
          <w:sz w:val="44"/>
          <w:szCs w:val="28"/>
          <w:lang w:eastAsia="en-GB"/>
        </w:rPr>
      </w:pPr>
      <w:r w:rsidRPr="00E32EE9">
        <w:rPr>
          <w:rFonts w:eastAsia="Times New Roman"/>
          <w:b/>
          <w:sz w:val="44"/>
          <w:szCs w:val="28"/>
          <w:lang w:eastAsia="en-GB"/>
        </w:rPr>
        <w:t>'Be supported, feel supported</w:t>
      </w:r>
      <w:r w:rsidR="00F55316">
        <w:rPr>
          <w:rFonts w:eastAsia="Times New Roman"/>
          <w:b/>
          <w:sz w:val="44"/>
          <w:szCs w:val="28"/>
          <w:lang w:eastAsia="en-GB"/>
        </w:rPr>
        <w:t>. Make a difference.</w:t>
      </w:r>
      <w:r w:rsidRPr="00E32EE9">
        <w:rPr>
          <w:rFonts w:eastAsia="Times New Roman"/>
          <w:b/>
          <w:sz w:val="44"/>
          <w:szCs w:val="28"/>
          <w:lang w:eastAsia="en-GB"/>
        </w:rPr>
        <w:t>'</w:t>
      </w:r>
    </w:p>
    <w:p w14:paraId="22B7FC23" w14:textId="21B930F3" w:rsidR="00CE4EDC" w:rsidRPr="00E32EE9" w:rsidRDefault="00CE4EDC" w:rsidP="00170717">
      <w:pPr>
        <w:shd w:val="clear" w:color="auto" w:fill="FFFFFF" w:themeFill="background1"/>
        <w:spacing w:before="100" w:beforeAutospacing="1" w:after="150" w:line="270" w:lineRule="atLeast"/>
        <w:jc w:val="both"/>
        <w:rPr>
          <w:rFonts w:eastAsia="Times New Roman"/>
          <w:sz w:val="28"/>
          <w:szCs w:val="28"/>
          <w:lang w:eastAsia="en-GB"/>
        </w:rPr>
      </w:pPr>
      <w:r w:rsidRPr="00E32EE9">
        <w:rPr>
          <w:rFonts w:eastAsia="Times New Roman"/>
          <w:sz w:val="28"/>
          <w:szCs w:val="28"/>
          <w:lang w:eastAsia="en-GB"/>
        </w:rPr>
        <w:t xml:space="preserve">We aim to ensure </w:t>
      </w:r>
      <w:r w:rsidR="00F55316">
        <w:rPr>
          <w:rFonts w:eastAsia="Times New Roman"/>
          <w:sz w:val="28"/>
          <w:szCs w:val="28"/>
          <w:lang w:eastAsia="en-GB"/>
        </w:rPr>
        <w:t>children</w:t>
      </w:r>
      <w:r w:rsidRPr="00E32EE9">
        <w:rPr>
          <w:rFonts w:eastAsia="Times New Roman"/>
          <w:sz w:val="28"/>
          <w:szCs w:val="28"/>
          <w:lang w:eastAsia="en-GB"/>
        </w:rPr>
        <w:t xml:space="preserve"> enjoy learning and feel prepared for life within and outside of school, today and for the future, through a </w:t>
      </w:r>
      <w:r w:rsidR="00170717" w:rsidRPr="00E32EE9">
        <w:rPr>
          <w:rFonts w:eastAsia="Times New Roman"/>
          <w:sz w:val="28"/>
          <w:szCs w:val="28"/>
          <w:lang w:eastAsia="en-GB"/>
        </w:rPr>
        <w:t xml:space="preserve">wide </w:t>
      </w:r>
      <w:r w:rsidRPr="00E32EE9">
        <w:rPr>
          <w:rFonts w:eastAsia="Times New Roman"/>
          <w:sz w:val="28"/>
          <w:szCs w:val="28"/>
          <w:lang w:eastAsia="en-GB"/>
        </w:rPr>
        <w:t xml:space="preserve">variety of strategies and activities. We offer our </w:t>
      </w:r>
      <w:r w:rsidR="00F55316">
        <w:rPr>
          <w:rFonts w:eastAsia="Times New Roman"/>
          <w:sz w:val="28"/>
          <w:szCs w:val="28"/>
          <w:lang w:eastAsia="en-GB"/>
        </w:rPr>
        <w:t>children</w:t>
      </w:r>
      <w:r w:rsidRPr="00E32EE9">
        <w:rPr>
          <w:rFonts w:eastAsia="Times New Roman"/>
          <w:sz w:val="28"/>
          <w:szCs w:val="28"/>
          <w:lang w:eastAsia="en-GB"/>
        </w:rPr>
        <w:t xml:space="preserve"> new and exciting experiences through timetabled and extra-curricular activities that are designed to build resilience, confidence and self-esteem, preparing them for life beyond the school gates.</w:t>
      </w:r>
    </w:p>
    <w:p w14:paraId="3B24B480" w14:textId="77777777" w:rsidR="00CE4EDC" w:rsidRPr="00E32EE9" w:rsidRDefault="00CE4EDC" w:rsidP="00170717">
      <w:pPr>
        <w:shd w:val="clear" w:color="auto" w:fill="FFFFFF" w:themeFill="background1"/>
        <w:spacing w:before="100" w:beforeAutospacing="1" w:after="150" w:line="270" w:lineRule="atLeast"/>
        <w:jc w:val="both"/>
        <w:rPr>
          <w:rFonts w:eastAsia="Times New Roman"/>
          <w:sz w:val="28"/>
          <w:szCs w:val="28"/>
          <w:lang w:eastAsia="en-GB"/>
        </w:rPr>
      </w:pPr>
      <w:r w:rsidRPr="00E32EE9">
        <w:rPr>
          <w:rFonts w:eastAsia="Times New Roman"/>
          <w:sz w:val="28"/>
          <w:szCs w:val="28"/>
          <w:lang w:eastAsia="en-GB"/>
        </w:rPr>
        <w:t xml:space="preserve">We are determined to provide every opportunity for the children and our community at Over Hall, building upon the foundations of love and tolerance, preparing for life beyond school. We have created a ‘harmonious community’ in which all can experience the freedom and safety to grow, develop, dream, believe, achieve and inspire each other. We aspire to high standards in the quality of all that we undertake and are passionate about seeking better outcomes for children and their families, meeting their needs and stretching their aspirations. </w:t>
      </w:r>
    </w:p>
    <w:p w14:paraId="0BA7D706" w14:textId="77777777" w:rsidR="00CE4EDC" w:rsidRPr="00E32EE9" w:rsidRDefault="00CE4EDC" w:rsidP="00170717">
      <w:pPr>
        <w:shd w:val="clear" w:color="auto" w:fill="FFFFFF" w:themeFill="background1"/>
        <w:spacing w:before="100" w:beforeAutospacing="1" w:after="150" w:line="270" w:lineRule="atLeast"/>
        <w:jc w:val="both"/>
        <w:rPr>
          <w:rFonts w:eastAsia="Times New Roman"/>
          <w:sz w:val="28"/>
          <w:szCs w:val="28"/>
          <w:lang w:eastAsia="en-GB"/>
        </w:rPr>
      </w:pPr>
      <w:r w:rsidRPr="00E32EE9">
        <w:rPr>
          <w:rFonts w:eastAsia="Times New Roman"/>
          <w:sz w:val="28"/>
          <w:szCs w:val="28"/>
          <w:lang w:eastAsia="en-GB"/>
        </w:rPr>
        <w:t>During their time at Over Hall, we aim for children to increase their resilience through identifying their secure base, build upon their self-esteem and a strong sense of self efficacy. As a result, we strive for them to be able to confidently complete the phrases...</w:t>
      </w:r>
    </w:p>
    <w:p w14:paraId="40F0ABF7" w14:textId="77777777" w:rsidR="00CE4EDC" w:rsidRPr="00E32EE9" w:rsidRDefault="00CE4EDC" w:rsidP="00F55316">
      <w:pPr>
        <w:shd w:val="clear" w:color="auto" w:fill="FFFFFF" w:themeFill="background1"/>
        <w:spacing w:after="0" w:line="240" w:lineRule="auto"/>
        <w:jc w:val="center"/>
        <w:rPr>
          <w:rFonts w:eastAsia="Times New Roman"/>
          <w:sz w:val="28"/>
          <w:szCs w:val="28"/>
          <w:lang w:eastAsia="en-GB"/>
        </w:rPr>
      </w:pPr>
      <w:r w:rsidRPr="00E32EE9">
        <w:rPr>
          <w:rFonts w:eastAsia="Times New Roman"/>
          <w:b/>
          <w:sz w:val="28"/>
          <w:szCs w:val="28"/>
          <w:lang w:eastAsia="en-GB"/>
        </w:rPr>
        <w:t>I have</w:t>
      </w:r>
      <w:r w:rsidRPr="00E32EE9">
        <w:rPr>
          <w:rFonts w:eastAsia="Times New Roman"/>
          <w:sz w:val="28"/>
          <w:szCs w:val="28"/>
          <w:lang w:eastAsia="en-GB"/>
        </w:rPr>
        <w:t xml:space="preserve"> ... (identifying their support and resources around them enabling them to feel safe and secure)</w:t>
      </w:r>
    </w:p>
    <w:p w14:paraId="6C01F1B4" w14:textId="77777777" w:rsidR="00CE4EDC" w:rsidRPr="00E32EE9" w:rsidRDefault="00CE4EDC" w:rsidP="00F55316">
      <w:pPr>
        <w:shd w:val="clear" w:color="auto" w:fill="FFFFFF" w:themeFill="background1"/>
        <w:spacing w:after="0" w:line="240" w:lineRule="auto"/>
        <w:jc w:val="center"/>
        <w:rPr>
          <w:rFonts w:eastAsia="Times New Roman"/>
          <w:sz w:val="28"/>
          <w:szCs w:val="28"/>
          <w:lang w:eastAsia="en-GB"/>
        </w:rPr>
      </w:pPr>
      <w:r w:rsidRPr="00E32EE9">
        <w:rPr>
          <w:rFonts w:eastAsia="Times New Roman"/>
          <w:b/>
          <w:sz w:val="28"/>
          <w:szCs w:val="28"/>
          <w:lang w:eastAsia="en-GB"/>
        </w:rPr>
        <w:t>I am</w:t>
      </w:r>
      <w:r w:rsidRPr="00E32EE9">
        <w:rPr>
          <w:rFonts w:eastAsia="Times New Roman"/>
          <w:sz w:val="28"/>
          <w:szCs w:val="28"/>
          <w:lang w:eastAsia="en-GB"/>
        </w:rPr>
        <w:t xml:space="preserve"> ... (identifying personal strengths, attitudes and beliefs)</w:t>
      </w:r>
    </w:p>
    <w:p w14:paraId="21A27177" w14:textId="77777777" w:rsidR="00CE4EDC" w:rsidRPr="00E32EE9" w:rsidRDefault="00CE4EDC" w:rsidP="00F55316">
      <w:pPr>
        <w:shd w:val="clear" w:color="auto" w:fill="FFFFFF" w:themeFill="background1"/>
        <w:spacing w:after="0" w:line="240" w:lineRule="auto"/>
        <w:jc w:val="center"/>
        <w:rPr>
          <w:rFonts w:eastAsia="Times New Roman"/>
          <w:sz w:val="28"/>
          <w:szCs w:val="28"/>
          <w:lang w:eastAsia="en-GB"/>
        </w:rPr>
      </w:pPr>
      <w:r w:rsidRPr="00E32EE9">
        <w:rPr>
          <w:rFonts w:eastAsia="Times New Roman"/>
          <w:b/>
          <w:sz w:val="28"/>
          <w:szCs w:val="28"/>
          <w:lang w:eastAsia="en-GB"/>
        </w:rPr>
        <w:t>I can</w:t>
      </w:r>
      <w:r w:rsidRPr="00E32EE9">
        <w:rPr>
          <w:rFonts w:eastAsia="Times New Roman"/>
          <w:sz w:val="28"/>
          <w:szCs w:val="28"/>
          <w:lang w:eastAsia="en-GB"/>
        </w:rPr>
        <w:t xml:space="preserve"> ... (identifying social and interpersonal skills; a sense of control and mastery; an understanding of strategies and limitations)</w:t>
      </w:r>
    </w:p>
    <w:p w14:paraId="65C6BB4A" w14:textId="77777777" w:rsidR="008A2AD4" w:rsidRDefault="008A2AD4" w:rsidP="00170717">
      <w:pPr>
        <w:shd w:val="clear" w:color="auto" w:fill="FFFFFF" w:themeFill="background1"/>
        <w:spacing w:before="100" w:beforeAutospacing="1" w:after="150" w:line="270" w:lineRule="atLeast"/>
        <w:jc w:val="center"/>
        <w:rPr>
          <w:rFonts w:eastAsia="Times New Roman"/>
          <w:b/>
          <w:i/>
          <w:sz w:val="28"/>
          <w:szCs w:val="28"/>
          <w:lang w:eastAsia="en-GB"/>
        </w:rPr>
      </w:pPr>
    </w:p>
    <w:p w14:paraId="2BEAD052" w14:textId="77777777" w:rsidR="008A2AD4" w:rsidRDefault="008A2AD4" w:rsidP="00170717">
      <w:pPr>
        <w:shd w:val="clear" w:color="auto" w:fill="FFFFFF" w:themeFill="background1"/>
        <w:spacing w:before="100" w:beforeAutospacing="1" w:after="150" w:line="270" w:lineRule="atLeast"/>
        <w:jc w:val="center"/>
        <w:rPr>
          <w:rFonts w:eastAsia="Times New Roman"/>
          <w:b/>
          <w:i/>
          <w:sz w:val="28"/>
          <w:szCs w:val="28"/>
          <w:lang w:eastAsia="en-GB"/>
        </w:rPr>
      </w:pPr>
    </w:p>
    <w:p w14:paraId="349142BB" w14:textId="77777777" w:rsidR="008A2AD4" w:rsidRDefault="008A2AD4" w:rsidP="00170717">
      <w:pPr>
        <w:shd w:val="clear" w:color="auto" w:fill="FFFFFF" w:themeFill="background1"/>
        <w:spacing w:before="100" w:beforeAutospacing="1" w:after="150" w:line="270" w:lineRule="atLeast"/>
        <w:jc w:val="center"/>
        <w:rPr>
          <w:rFonts w:eastAsia="Times New Roman"/>
          <w:b/>
          <w:i/>
          <w:sz w:val="28"/>
          <w:szCs w:val="28"/>
          <w:lang w:eastAsia="en-GB"/>
        </w:rPr>
      </w:pPr>
    </w:p>
    <w:p w14:paraId="6FE7AB6F" w14:textId="6A46AE15" w:rsidR="00CE4EDC" w:rsidRPr="00E32EE9" w:rsidRDefault="00CE4EDC" w:rsidP="00170717">
      <w:pPr>
        <w:shd w:val="clear" w:color="auto" w:fill="FFFFFF" w:themeFill="background1"/>
        <w:spacing w:before="100" w:beforeAutospacing="1" w:after="150" w:line="270" w:lineRule="atLeast"/>
        <w:jc w:val="center"/>
        <w:rPr>
          <w:rFonts w:eastAsia="Times New Roman"/>
          <w:b/>
          <w:i/>
          <w:sz w:val="28"/>
          <w:szCs w:val="28"/>
          <w:lang w:eastAsia="en-GB"/>
        </w:rPr>
      </w:pPr>
      <w:r w:rsidRPr="00E32EE9">
        <w:rPr>
          <w:rFonts w:eastAsia="Times New Roman"/>
          <w:b/>
          <w:i/>
          <w:sz w:val="28"/>
          <w:szCs w:val="28"/>
          <w:lang w:eastAsia="en-GB"/>
        </w:rPr>
        <w:t>'The child who works well, loves well and expects well despite profound life adversity.'</w:t>
      </w:r>
    </w:p>
    <w:p w14:paraId="74DDE9B3" w14:textId="25A8ACEC" w:rsidR="00195F28" w:rsidRPr="00E32EE9" w:rsidRDefault="00CE4EDC" w:rsidP="00170717">
      <w:pPr>
        <w:shd w:val="clear" w:color="auto" w:fill="FFFFFF" w:themeFill="background1"/>
        <w:spacing w:before="100" w:beforeAutospacing="1" w:after="150" w:line="270" w:lineRule="atLeast"/>
        <w:jc w:val="right"/>
        <w:rPr>
          <w:rFonts w:eastAsia="Times New Roman"/>
          <w:b/>
          <w:sz w:val="20"/>
          <w:szCs w:val="28"/>
          <w:lang w:eastAsia="en-GB"/>
        </w:rPr>
      </w:pPr>
      <w:r w:rsidRPr="00E32EE9">
        <w:rPr>
          <w:rFonts w:eastAsia="Times New Roman"/>
          <w:b/>
          <w:sz w:val="20"/>
          <w:szCs w:val="28"/>
          <w:lang w:eastAsia="en-GB"/>
        </w:rPr>
        <w:t>~Werner and Smith 1982</w:t>
      </w:r>
    </w:p>
    <w:p w14:paraId="230572DF" w14:textId="2DA6725C" w:rsidR="00FB6608" w:rsidRPr="00E32EE9" w:rsidRDefault="0F4625AD" w:rsidP="0F4625AD">
      <w:pPr>
        <w:shd w:val="clear" w:color="auto" w:fill="FFFFFF" w:themeFill="background1"/>
        <w:spacing w:before="100" w:beforeAutospacing="1" w:after="150" w:line="270" w:lineRule="atLeast"/>
        <w:rPr>
          <w:rFonts w:eastAsia="Times New Roman"/>
          <w:sz w:val="16"/>
          <w:szCs w:val="16"/>
          <w:lang w:eastAsia="en-GB"/>
        </w:rPr>
      </w:pPr>
      <w:r w:rsidRPr="00E32EE9">
        <w:rPr>
          <w:rFonts w:eastAsia="Times New Roman"/>
          <w:sz w:val="28"/>
          <w:szCs w:val="28"/>
          <w:lang w:eastAsia="en-GB"/>
        </w:rPr>
        <w:lastRenderedPageBreak/>
        <w:t xml:space="preserve">At Over Hall we ensure everyone feels supported through </w:t>
      </w:r>
      <w:r w:rsidRPr="00E32EE9">
        <w:rPr>
          <w:rFonts w:eastAsia="Times New Roman"/>
          <w:b/>
          <w:bCs/>
          <w:sz w:val="28"/>
          <w:szCs w:val="28"/>
          <w:lang w:eastAsia="en-GB"/>
        </w:rPr>
        <w:t xml:space="preserve">our agreed values </w:t>
      </w:r>
      <w:r w:rsidRPr="00E32EE9">
        <w:rPr>
          <w:rFonts w:eastAsia="Times New Roman"/>
          <w:sz w:val="28"/>
          <w:szCs w:val="28"/>
          <w:lang w:eastAsia="en-GB"/>
        </w:rPr>
        <w:t>of...</w:t>
      </w:r>
      <w:r w:rsidRPr="00E32EE9">
        <w:rPr>
          <w:rFonts w:eastAsia="Times New Roman"/>
          <w:sz w:val="16"/>
          <w:szCs w:val="16"/>
          <w:lang w:eastAsia="en-GB"/>
        </w:rPr>
        <w:t> </w:t>
      </w:r>
    </w:p>
    <w:p w14:paraId="2314A783" w14:textId="77777777" w:rsidR="00FB6608" w:rsidRPr="00FB6608" w:rsidRDefault="0F4625AD" w:rsidP="0F4625AD">
      <w:pPr>
        <w:numPr>
          <w:ilvl w:val="0"/>
          <w:numId w:val="9"/>
        </w:numPr>
        <w:shd w:val="clear" w:color="auto" w:fill="FFFFFF" w:themeFill="background1"/>
        <w:spacing w:before="100" w:beforeAutospacing="1" w:after="100" w:afterAutospacing="1" w:line="240" w:lineRule="auto"/>
        <w:ind w:left="300"/>
        <w:rPr>
          <w:rFonts w:eastAsia="Times New Roman"/>
          <w:sz w:val="16"/>
          <w:szCs w:val="16"/>
          <w:lang w:eastAsia="en-GB"/>
        </w:rPr>
      </w:pPr>
      <w:r w:rsidRPr="0F4625AD">
        <w:rPr>
          <w:rFonts w:eastAsia="Times New Roman"/>
          <w:b/>
          <w:bCs/>
          <w:color w:val="0000CD"/>
          <w:sz w:val="28"/>
          <w:szCs w:val="28"/>
          <w:lang w:eastAsia="en-GB"/>
        </w:rPr>
        <w:t>S</w:t>
      </w:r>
      <w:r w:rsidRPr="0F4625AD">
        <w:rPr>
          <w:rFonts w:eastAsia="Times New Roman"/>
          <w:sz w:val="28"/>
          <w:szCs w:val="28"/>
          <w:lang w:eastAsia="en-GB"/>
        </w:rPr>
        <w:t>afety and sensitivity to the needs of others</w:t>
      </w:r>
    </w:p>
    <w:p w14:paraId="6A6AFF8A" w14:textId="77777777" w:rsidR="00FB6608" w:rsidRPr="00FB6608" w:rsidRDefault="0F4625AD" w:rsidP="0F4625AD">
      <w:pPr>
        <w:numPr>
          <w:ilvl w:val="0"/>
          <w:numId w:val="9"/>
        </w:numPr>
        <w:shd w:val="clear" w:color="auto" w:fill="FFFFFF" w:themeFill="background1"/>
        <w:spacing w:before="100" w:beforeAutospacing="1" w:after="100" w:afterAutospacing="1" w:line="240" w:lineRule="auto"/>
        <w:ind w:left="300"/>
        <w:rPr>
          <w:rFonts w:eastAsia="Times New Roman"/>
          <w:sz w:val="16"/>
          <w:szCs w:val="16"/>
          <w:lang w:eastAsia="en-GB"/>
        </w:rPr>
      </w:pPr>
      <w:r w:rsidRPr="0F4625AD">
        <w:rPr>
          <w:rFonts w:eastAsia="Times New Roman"/>
          <w:b/>
          <w:bCs/>
          <w:color w:val="0000CD"/>
          <w:sz w:val="28"/>
          <w:szCs w:val="28"/>
          <w:lang w:eastAsia="en-GB"/>
        </w:rPr>
        <w:t>U</w:t>
      </w:r>
      <w:r w:rsidRPr="0F4625AD">
        <w:rPr>
          <w:rFonts w:eastAsia="Times New Roman"/>
          <w:sz w:val="28"/>
          <w:szCs w:val="28"/>
          <w:lang w:eastAsia="en-GB"/>
        </w:rPr>
        <w:t>nderstanding</w:t>
      </w:r>
    </w:p>
    <w:p w14:paraId="25DA3EC1" w14:textId="77777777" w:rsidR="00FB6608" w:rsidRPr="00FB6608" w:rsidRDefault="0F4625AD" w:rsidP="0F4625AD">
      <w:pPr>
        <w:numPr>
          <w:ilvl w:val="0"/>
          <w:numId w:val="9"/>
        </w:numPr>
        <w:shd w:val="clear" w:color="auto" w:fill="FFFFFF" w:themeFill="background1"/>
        <w:spacing w:before="100" w:beforeAutospacing="1" w:after="100" w:afterAutospacing="1" w:line="240" w:lineRule="auto"/>
        <w:ind w:left="300"/>
        <w:rPr>
          <w:rFonts w:eastAsia="Times New Roman"/>
          <w:sz w:val="16"/>
          <w:szCs w:val="16"/>
          <w:lang w:eastAsia="en-GB"/>
        </w:rPr>
      </w:pPr>
      <w:r w:rsidRPr="0F4625AD">
        <w:rPr>
          <w:rFonts w:eastAsia="Times New Roman"/>
          <w:b/>
          <w:bCs/>
          <w:color w:val="0000CD"/>
          <w:sz w:val="28"/>
          <w:szCs w:val="28"/>
          <w:lang w:eastAsia="en-GB"/>
        </w:rPr>
        <w:t>P</w:t>
      </w:r>
      <w:r w:rsidRPr="0F4625AD">
        <w:rPr>
          <w:rFonts w:eastAsia="Times New Roman"/>
          <w:sz w:val="28"/>
          <w:szCs w:val="28"/>
          <w:lang w:eastAsia="en-GB"/>
        </w:rPr>
        <w:t>ride</w:t>
      </w:r>
    </w:p>
    <w:p w14:paraId="40A641FD" w14:textId="77777777" w:rsidR="00FB6608" w:rsidRPr="00FB6608" w:rsidRDefault="0F4625AD" w:rsidP="0F4625AD">
      <w:pPr>
        <w:numPr>
          <w:ilvl w:val="0"/>
          <w:numId w:val="9"/>
        </w:numPr>
        <w:shd w:val="clear" w:color="auto" w:fill="FFFFFF" w:themeFill="background1"/>
        <w:spacing w:before="100" w:beforeAutospacing="1" w:after="100" w:afterAutospacing="1" w:line="240" w:lineRule="auto"/>
        <w:ind w:left="300"/>
        <w:rPr>
          <w:rFonts w:eastAsia="Times New Roman"/>
          <w:sz w:val="16"/>
          <w:szCs w:val="16"/>
          <w:lang w:eastAsia="en-GB"/>
        </w:rPr>
      </w:pPr>
      <w:r w:rsidRPr="0F4625AD">
        <w:rPr>
          <w:rFonts w:eastAsia="Times New Roman"/>
          <w:b/>
          <w:bCs/>
          <w:color w:val="0000CD"/>
          <w:sz w:val="28"/>
          <w:szCs w:val="28"/>
          <w:lang w:eastAsia="en-GB"/>
        </w:rPr>
        <w:t>P</w:t>
      </w:r>
      <w:r w:rsidRPr="0F4625AD">
        <w:rPr>
          <w:rFonts w:eastAsia="Times New Roman"/>
          <w:sz w:val="28"/>
          <w:szCs w:val="28"/>
          <w:lang w:eastAsia="en-GB"/>
        </w:rPr>
        <w:t>atience</w:t>
      </w:r>
    </w:p>
    <w:p w14:paraId="453E5283" w14:textId="77777777" w:rsidR="00FB6608" w:rsidRPr="00FB6608" w:rsidRDefault="0F4625AD" w:rsidP="0F4625AD">
      <w:pPr>
        <w:numPr>
          <w:ilvl w:val="0"/>
          <w:numId w:val="9"/>
        </w:numPr>
        <w:shd w:val="clear" w:color="auto" w:fill="FFFFFF" w:themeFill="background1"/>
        <w:spacing w:before="100" w:beforeAutospacing="1" w:after="100" w:afterAutospacing="1" w:line="240" w:lineRule="auto"/>
        <w:ind w:left="300"/>
        <w:rPr>
          <w:rFonts w:eastAsia="Times New Roman"/>
          <w:sz w:val="16"/>
          <w:szCs w:val="16"/>
          <w:lang w:eastAsia="en-GB"/>
        </w:rPr>
      </w:pPr>
      <w:r w:rsidRPr="0F4625AD">
        <w:rPr>
          <w:rFonts w:eastAsia="Times New Roman"/>
          <w:b/>
          <w:bCs/>
          <w:color w:val="0000CD"/>
          <w:sz w:val="28"/>
          <w:szCs w:val="28"/>
          <w:lang w:eastAsia="en-GB"/>
        </w:rPr>
        <w:t>O</w:t>
      </w:r>
      <w:r w:rsidRPr="0F4625AD">
        <w:rPr>
          <w:rFonts w:eastAsia="Times New Roman"/>
          <w:sz w:val="28"/>
          <w:szCs w:val="28"/>
          <w:lang w:eastAsia="en-GB"/>
        </w:rPr>
        <w:t>wnership</w:t>
      </w:r>
    </w:p>
    <w:p w14:paraId="02F04FFF" w14:textId="77777777" w:rsidR="00FB6608" w:rsidRPr="00FB6608" w:rsidRDefault="0F4625AD" w:rsidP="0F4625AD">
      <w:pPr>
        <w:numPr>
          <w:ilvl w:val="0"/>
          <w:numId w:val="9"/>
        </w:numPr>
        <w:shd w:val="clear" w:color="auto" w:fill="FFFFFF" w:themeFill="background1"/>
        <w:spacing w:before="100" w:beforeAutospacing="1" w:after="100" w:afterAutospacing="1" w:line="240" w:lineRule="auto"/>
        <w:ind w:left="300"/>
        <w:rPr>
          <w:rFonts w:eastAsia="Times New Roman"/>
          <w:sz w:val="16"/>
          <w:szCs w:val="16"/>
          <w:lang w:eastAsia="en-GB"/>
        </w:rPr>
      </w:pPr>
      <w:r w:rsidRPr="0F4625AD">
        <w:rPr>
          <w:rFonts w:eastAsia="Times New Roman"/>
          <w:b/>
          <w:bCs/>
          <w:color w:val="0000CD"/>
          <w:sz w:val="28"/>
          <w:szCs w:val="28"/>
          <w:lang w:eastAsia="en-GB"/>
        </w:rPr>
        <w:t>R</w:t>
      </w:r>
      <w:r w:rsidRPr="0F4625AD">
        <w:rPr>
          <w:rFonts w:eastAsia="Times New Roman"/>
          <w:sz w:val="28"/>
          <w:szCs w:val="28"/>
          <w:lang w:eastAsia="en-GB"/>
        </w:rPr>
        <w:t>espect</w:t>
      </w:r>
    </w:p>
    <w:p w14:paraId="5839AC66" w14:textId="77777777" w:rsidR="00FB6608" w:rsidRPr="00FB6608" w:rsidRDefault="0F4625AD" w:rsidP="0F4625AD">
      <w:pPr>
        <w:numPr>
          <w:ilvl w:val="0"/>
          <w:numId w:val="9"/>
        </w:numPr>
        <w:shd w:val="clear" w:color="auto" w:fill="FFFFFF" w:themeFill="background1"/>
        <w:spacing w:before="100" w:beforeAutospacing="1" w:after="100" w:afterAutospacing="1" w:line="240" w:lineRule="auto"/>
        <w:ind w:left="300"/>
        <w:rPr>
          <w:rFonts w:eastAsia="Times New Roman"/>
          <w:sz w:val="16"/>
          <w:szCs w:val="16"/>
          <w:lang w:eastAsia="en-GB"/>
        </w:rPr>
      </w:pPr>
      <w:r w:rsidRPr="0F4625AD">
        <w:rPr>
          <w:rFonts w:eastAsia="Times New Roman"/>
          <w:b/>
          <w:bCs/>
          <w:color w:val="0000CD"/>
          <w:sz w:val="28"/>
          <w:szCs w:val="28"/>
          <w:lang w:eastAsia="en-GB"/>
        </w:rPr>
        <w:t>T</w:t>
      </w:r>
      <w:r w:rsidRPr="0F4625AD">
        <w:rPr>
          <w:rFonts w:eastAsia="Times New Roman"/>
          <w:sz w:val="28"/>
          <w:szCs w:val="28"/>
          <w:lang w:eastAsia="en-GB"/>
        </w:rPr>
        <w:t>rust</w:t>
      </w:r>
    </w:p>
    <w:p w14:paraId="379798D4" w14:textId="77777777" w:rsidR="00FB6608" w:rsidRPr="00FB6608" w:rsidRDefault="0F4625AD" w:rsidP="0F4625AD">
      <w:pPr>
        <w:numPr>
          <w:ilvl w:val="0"/>
          <w:numId w:val="9"/>
        </w:numPr>
        <w:shd w:val="clear" w:color="auto" w:fill="FFFFFF" w:themeFill="background1"/>
        <w:spacing w:before="100" w:beforeAutospacing="1" w:after="100" w:afterAutospacing="1" w:line="240" w:lineRule="auto"/>
        <w:ind w:left="300"/>
        <w:rPr>
          <w:rFonts w:eastAsia="Times New Roman"/>
          <w:sz w:val="16"/>
          <w:szCs w:val="16"/>
          <w:lang w:eastAsia="en-GB"/>
        </w:rPr>
      </w:pPr>
      <w:r w:rsidRPr="0F4625AD">
        <w:rPr>
          <w:rFonts w:eastAsia="Times New Roman"/>
          <w:b/>
          <w:bCs/>
          <w:color w:val="0000CD"/>
          <w:sz w:val="28"/>
          <w:szCs w:val="28"/>
          <w:lang w:eastAsia="en-GB"/>
        </w:rPr>
        <w:t>E</w:t>
      </w:r>
      <w:r w:rsidRPr="0F4625AD">
        <w:rPr>
          <w:rFonts w:eastAsia="Times New Roman"/>
          <w:sz w:val="28"/>
          <w:szCs w:val="28"/>
          <w:lang w:eastAsia="en-GB"/>
        </w:rPr>
        <w:t>njoyment</w:t>
      </w:r>
    </w:p>
    <w:p w14:paraId="4DCECA57" w14:textId="77777777" w:rsidR="00FB6608" w:rsidRPr="00FB6608" w:rsidRDefault="0F4625AD" w:rsidP="0F4625AD">
      <w:pPr>
        <w:numPr>
          <w:ilvl w:val="0"/>
          <w:numId w:val="9"/>
        </w:numPr>
        <w:shd w:val="clear" w:color="auto" w:fill="FFFFFF" w:themeFill="background1"/>
        <w:spacing w:before="100" w:beforeAutospacing="1" w:after="100" w:afterAutospacing="1" w:line="240" w:lineRule="auto"/>
        <w:ind w:left="300"/>
        <w:rPr>
          <w:rFonts w:eastAsia="Times New Roman"/>
          <w:sz w:val="16"/>
          <w:szCs w:val="16"/>
          <w:lang w:eastAsia="en-GB"/>
        </w:rPr>
      </w:pPr>
      <w:r w:rsidRPr="0F4625AD">
        <w:rPr>
          <w:rFonts w:eastAsia="Times New Roman"/>
          <w:b/>
          <w:bCs/>
          <w:color w:val="0000FF"/>
          <w:sz w:val="28"/>
          <w:szCs w:val="28"/>
          <w:lang w:eastAsia="en-GB"/>
        </w:rPr>
        <w:t>D</w:t>
      </w:r>
      <w:r w:rsidRPr="0F4625AD">
        <w:rPr>
          <w:rFonts w:eastAsia="Times New Roman"/>
          <w:sz w:val="28"/>
          <w:szCs w:val="28"/>
          <w:lang w:eastAsia="en-GB"/>
        </w:rPr>
        <w:t>etermination</w:t>
      </w:r>
    </w:p>
    <w:p w14:paraId="113556D5" w14:textId="77777777" w:rsidR="00FB6608" w:rsidRPr="00E32EE9" w:rsidRDefault="0F4625AD" w:rsidP="0F4625AD">
      <w:pPr>
        <w:shd w:val="clear" w:color="auto" w:fill="FFFFFF" w:themeFill="background1"/>
        <w:spacing w:before="100" w:beforeAutospacing="1" w:after="150" w:line="270" w:lineRule="atLeast"/>
        <w:jc w:val="both"/>
        <w:rPr>
          <w:rFonts w:eastAsia="Times New Roman"/>
          <w:sz w:val="28"/>
          <w:szCs w:val="28"/>
          <w:lang w:eastAsia="en-GB"/>
        </w:rPr>
      </w:pPr>
      <w:r w:rsidRPr="00E32EE9">
        <w:rPr>
          <w:rFonts w:eastAsia="Times New Roman"/>
          <w:sz w:val="28"/>
          <w:szCs w:val="28"/>
          <w:lang w:eastAsia="en-GB"/>
        </w:rPr>
        <w:t>We strongly believe our role is to nurture, provide opportunities and encourage positive attitudes in creating lifelong learners, team players, coaches and critical thinkers. We only develop by adopting open minds, exploring, sharing, adapting and utilising strategies that are appropriate and will benefit us as individuals and our community as a whole. In doing this, children feel safe, happy, learn well and make progress.</w:t>
      </w:r>
    </w:p>
    <w:p w14:paraId="1CA93C3C" w14:textId="627B21F8" w:rsidR="00170717" w:rsidRPr="00E32EE9" w:rsidRDefault="0F4625AD" w:rsidP="00170717">
      <w:pPr>
        <w:shd w:val="clear" w:color="auto" w:fill="FFFFFF" w:themeFill="background1"/>
        <w:spacing w:before="100" w:beforeAutospacing="1" w:after="150" w:line="270" w:lineRule="atLeast"/>
        <w:jc w:val="both"/>
        <w:rPr>
          <w:rFonts w:eastAsia="Times New Roman"/>
          <w:sz w:val="28"/>
          <w:szCs w:val="28"/>
          <w:lang w:eastAsia="en-GB"/>
        </w:rPr>
      </w:pPr>
      <w:r w:rsidRPr="00E32EE9">
        <w:rPr>
          <w:rFonts w:eastAsia="Times New Roman"/>
          <w:sz w:val="28"/>
          <w:szCs w:val="28"/>
          <w:lang w:eastAsia="en-GB"/>
        </w:rPr>
        <w:t xml:space="preserve">After browsing our website, if you require further </w:t>
      </w:r>
      <w:r w:rsidR="00F610CC" w:rsidRPr="00E32EE9">
        <w:rPr>
          <w:rFonts w:eastAsia="Times New Roman"/>
          <w:sz w:val="28"/>
          <w:szCs w:val="28"/>
          <w:lang w:eastAsia="en-GB"/>
        </w:rPr>
        <w:t>information,</w:t>
      </w:r>
      <w:r w:rsidRPr="00E32EE9">
        <w:rPr>
          <w:rFonts w:eastAsia="Times New Roman"/>
          <w:sz w:val="28"/>
          <w:szCs w:val="28"/>
          <w:lang w:eastAsia="en-GB"/>
        </w:rPr>
        <w:t xml:space="preserve"> please contact the school office who will be happy to help. </w:t>
      </w:r>
      <w:r w:rsidR="00F610CC" w:rsidRPr="00F610CC">
        <w:rPr>
          <w:rFonts w:eastAsia="Times New Roman"/>
          <w:sz w:val="28"/>
          <w:szCs w:val="28"/>
          <w:lang w:eastAsia="en-GB"/>
        </w:rPr>
        <w:t>School visits are warmly encouraged.  If you would like to visit the school, please contact Miss Large on 01606 663650.</w:t>
      </w:r>
    </w:p>
    <w:p w14:paraId="6101BEDB" w14:textId="4A3CAEFB" w:rsidR="00F610CC" w:rsidRPr="00F610CC" w:rsidRDefault="00F610CC" w:rsidP="00F610CC">
      <w:pPr>
        <w:jc w:val="both"/>
        <w:rPr>
          <w:rFonts w:eastAsia="Times New Roman"/>
          <w:sz w:val="28"/>
          <w:szCs w:val="28"/>
          <w:lang w:eastAsia="en-GB"/>
        </w:rPr>
      </w:pPr>
      <w:r w:rsidRPr="00F610CC">
        <w:rPr>
          <w:rFonts w:eastAsia="Times New Roman"/>
          <w:sz w:val="28"/>
          <w:szCs w:val="28"/>
          <w:lang w:eastAsia="en-GB"/>
        </w:rPr>
        <w:t xml:space="preserve">Application packs can be obtained from the school office </w:t>
      </w:r>
      <w:hyperlink r:id="rId10" w:history="1">
        <w:r w:rsidRPr="00FF5350">
          <w:rPr>
            <w:rStyle w:val="Hyperlink"/>
            <w:rFonts w:eastAsia="Times New Roman"/>
            <w:sz w:val="28"/>
            <w:szCs w:val="28"/>
            <w:lang w:eastAsia="en-GB"/>
          </w:rPr>
          <w:t>admin@overhall.cheshire.sch.uk</w:t>
        </w:r>
      </w:hyperlink>
      <w:r>
        <w:rPr>
          <w:rFonts w:eastAsia="Times New Roman"/>
          <w:sz w:val="28"/>
          <w:szCs w:val="28"/>
          <w:lang w:eastAsia="en-GB"/>
        </w:rPr>
        <w:t xml:space="preserve">. </w:t>
      </w:r>
    </w:p>
    <w:p w14:paraId="2BB6AD88" w14:textId="77DA02F3" w:rsidR="00F610CC" w:rsidRDefault="00F610CC" w:rsidP="00F610CC">
      <w:pPr>
        <w:jc w:val="both"/>
        <w:rPr>
          <w:rFonts w:eastAsia="Times New Roman"/>
          <w:sz w:val="28"/>
          <w:szCs w:val="28"/>
          <w:lang w:eastAsia="en-GB"/>
        </w:rPr>
      </w:pPr>
      <w:r w:rsidRPr="00F610CC">
        <w:rPr>
          <w:rFonts w:eastAsia="Times New Roman"/>
          <w:sz w:val="28"/>
          <w:szCs w:val="28"/>
          <w:lang w:eastAsia="en-GB"/>
        </w:rPr>
        <w:t xml:space="preserve">Please complete and return the application to Miss D Clews, Over Hall Community School, Ludlow Close, Winsford, Cheshire CW7 1LX or electronically to admin@overhall.cheshire.sch.uk by </w:t>
      </w:r>
      <w:r>
        <w:rPr>
          <w:rFonts w:eastAsia="Times New Roman"/>
          <w:sz w:val="28"/>
          <w:szCs w:val="28"/>
          <w:lang w:eastAsia="en-GB"/>
        </w:rPr>
        <w:t xml:space="preserve">the closing date of </w:t>
      </w:r>
      <w:r w:rsidRPr="00F610CC">
        <w:rPr>
          <w:rFonts w:eastAsia="Times New Roman"/>
          <w:sz w:val="28"/>
          <w:szCs w:val="28"/>
          <w:lang w:eastAsia="en-GB"/>
        </w:rPr>
        <w:t xml:space="preserve">12 noon </w:t>
      </w:r>
      <w:r w:rsidRPr="00F610CC">
        <w:rPr>
          <w:rFonts w:eastAsia="Times New Roman"/>
          <w:b/>
          <w:bCs/>
          <w:sz w:val="28"/>
          <w:szCs w:val="28"/>
          <w:lang w:eastAsia="en-GB"/>
        </w:rPr>
        <w:t>Thursday 7th November 2024</w:t>
      </w:r>
      <w:r w:rsidRPr="00F610CC">
        <w:rPr>
          <w:rFonts w:eastAsia="Times New Roman"/>
          <w:sz w:val="28"/>
          <w:szCs w:val="28"/>
          <w:lang w:eastAsia="en-GB"/>
        </w:rPr>
        <w:t>.</w:t>
      </w:r>
    </w:p>
    <w:p w14:paraId="27C3EA0D" w14:textId="3884CE9F" w:rsidR="00F610CC" w:rsidRDefault="00F610CC" w:rsidP="00F610CC">
      <w:pPr>
        <w:jc w:val="both"/>
        <w:rPr>
          <w:rFonts w:eastAsia="Times New Roman"/>
          <w:sz w:val="28"/>
          <w:szCs w:val="28"/>
          <w:lang w:eastAsia="en-GB"/>
        </w:rPr>
      </w:pPr>
      <w:r w:rsidRPr="00F610CC">
        <w:rPr>
          <w:rFonts w:eastAsia="Times New Roman"/>
          <w:sz w:val="28"/>
          <w:szCs w:val="28"/>
          <w:lang w:eastAsia="en-GB"/>
        </w:rPr>
        <w:t xml:space="preserve">Shortlisted applicants will be invited to interview on </w:t>
      </w:r>
      <w:r w:rsidRPr="00F610CC">
        <w:rPr>
          <w:rFonts w:eastAsia="Times New Roman"/>
          <w:b/>
          <w:bCs/>
          <w:sz w:val="28"/>
          <w:szCs w:val="28"/>
          <w:lang w:eastAsia="en-GB"/>
        </w:rPr>
        <w:t>Thursday 1</w:t>
      </w:r>
      <w:r w:rsidR="000C5D42">
        <w:rPr>
          <w:rFonts w:eastAsia="Times New Roman"/>
          <w:b/>
          <w:bCs/>
          <w:sz w:val="28"/>
          <w:szCs w:val="28"/>
          <w:lang w:eastAsia="en-GB"/>
        </w:rPr>
        <w:t>4</w:t>
      </w:r>
      <w:r w:rsidRPr="00F610CC">
        <w:rPr>
          <w:rFonts w:eastAsia="Times New Roman"/>
          <w:b/>
          <w:bCs/>
          <w:sz w:val="28"/>
          <w:szCs w:val="28"/>
          <w:lang w:eastAsia="en-GB"/>
        </w:rPr>
        <w:t>th November 2024</w:t>
      </w:r>
      <w:r w:rsidRPr="00F610CC">
        <w:rPr>
          <w:rFonts w:eastAsia="Times New Roman"/>
          <w:sz w:val="28"/>
          <w:szCs w:val="28"/>
          <w:lang w:eastAsia="en-GB"/>
        </w:rPr>
        <w:t>.</w:t>
      </w:r>
    </w:p>
    <w:p w14:paraId="5C9755DE" w14:textId="55A03B9C" w:rsidR="007B024B" w:rsidRPr="00E32EE9" w:rsidRDefault="00F610CC" w:rsidP="00F610CC">
      <w:pPr>
        <w:jc w:val="both"/>
        <w:rPr>
          <w:sz w:val="28"/>
        </w:rPr>
      </w:pPr>
      <w:r w:rsidRPr="00F610CC">
        <w:rPr>
          <w:rFonts w:eastAsia="Times New Roman"/>
          <w:sz w:val="28"/>
          <w:szCs w:val="28"/>
          <w:lang w:eastAsia="en-GB"/>
        </w:rPr>
        <w:t xml:space="preserve">Over Hall Community School is committed to safeguarding and promoting the welfare of children and expects all staff and volunteers to share this commitment.  All offers of employment are subject to an Enhanced DBS check, a Social Media check and where applicable, a prohibition from teaching check will be completed for all applicants. </w:t>
      </w:r>
      <w:r w:rsidR="007B024B" w:rsidRPr="00E32EE9">
        <w:rPr>
          <w:sz w:val="28"/>
        </w:rPr>
        <w:t xml:space="preserve">Our school is a uniquely exciting place to be and I hope that you decide to join us </w:t>
      </w:r>
      <w:r w:rsidR="008A2AD4">
        <w:rPr>
          <w:sz w:val="28"/>
        </w:rPr>
        <w:t>o</w:t>
      </w:r>
      <w:r w:rsidR="007B024B" w:rsidRPr="00E32EE9">
        <w:rPr>
          <w:sz w:val="28"/>
        </w:rPr>
        <w:t xml:space="preserve">n our </w:t>
      </w:r>
      <w:r w:rsidR="00452976" w:rsidRPr="00E32EE9">
        <w:rPr>
          <w:sz w:val="28"/>
        </w:rPr>
        <w:t>journey</w:t>
      </w:r>
      <w:r w:rsidR="007B024B" w:rsidRPr="00E32EE9">
        <w:rPr>
          <w:sz w:val="28"/>
        </w:rPr>
        <w:t xml:space="preserve"> of development and growth.</w:t>
      </w:r>
    </w:p>
    <w:p w14:paraId="34C60C60" w14:textId="77777777" w:rsidR="00FB6608" w:rsidRPr="00E32EE9" w:rsidRDefault="0F4625AD" w:rsidP="0F4625AD">
      <w:pPr>
        <w:shd w:val="clear" w:color="auto" w:fill="FFFFFF" w:themeFill="background1"/>
        <w:spacing w:before="100" w:beforeAutospacing="1" w:after="150" w:line="270" w:lineRule="atLeast"/>
        <w:rPr>
          <w:rFonts w:eastAsia="Times New Roman"/>
          <w:sz w:val="16"/>
          <w:szCs w:val="16"/>
          <w:lang w:eastAsia="en-GB"/>
        </w:rPr>
      </w:pPr>
      <w:r w:rsidRPr="00E32EE9">
        <w:rPr>
          <w:rFonts w:eastAsia="Times New Roman"/>
          <w:sz w:val="28"/>
          <w:szCs w:val="28"/>
          <w:lang w:eastAsia="en-GB"/>
        </w:rPr>
        <w:t>We look forward to meeting you</w:t>
      </w:r>
    </w:p>
    <w:p w14:paraId="33F58308" w14:textId="77777777" w:rsidR="008A2AD4" w:rsidRDefault="00452976" w:rsidP="007B024B">
      <w:pPr>
        <w:rPr>
          <w:rFonts w:ascii="Segoe Script" w:hAnsi="Segoe Script"/>
          <w:color w:val="1F3864" w:themeColor="accent1" w:themeShade="80"/>
          <w:sz w:val="28"/>
        </w:rPr>
      </w:pPr>
      <w:r w:rsidRPr="00A6424B">
        <w:rPr>
          <w:rFonts w:ascii="Segoe Script" w:hAnsi="Segoe Script"/>
          <w:color w:val="1F3864" w:themeColor="accent1" w:themeShade="80"/>
          <w:sz w:val="28"/>
        </w:rPr>
        <w:t>Mrs Claire Edgeley</w:t>
      </w:r>
    </w:p>
    <w:p w14:paraId="197B9437" w14:textId="2A69B29A" w:rsidR="00452976" w:rsidRPr="00A6424B" w:rsidRDefault="00452976" w:rsidP="007B024B">
      <w:pPr>
        <w:rPr>
          <w:color w:val="1F3864" w:themeColor="accent1" w:themeShade="80"/>
          <w:sz w:val="28"/>
        </w:rPr>
      </w:pPr>
      <w:r w:rsidRPr="00A6424B">
        <w:rPr>
          <w:color w:val="1F3864" w:themeColor="accent1" w:themeShade="80"/>
          <w:sz w:val="28"/>
        </w:rPr>
        <w:t>Headteacher</w:t>
      </w:r>
    </w:p>
    <w:p w14:paraId="2B9D9D99" w14:textId="3028B101" w:rsidR="000D189C" w:rsidRPr="001C51C9" w:rsidRDefault="00F610CC" w:rsidP="008A2AD4">
      <w:pPr>
        <w:jc w:val="center"/>
        <w:rPr>
          <w:rFonts w:ascii="Century Gothic" w:hAnsi="Century Gothic" w:cs="Calibri"/>
          <w:bCs/>
          <w:i/>
          <w:color w:val="000000"/>
          <w:szCs w:val="24"/>
        </w:rPr>
      </w:pPr>
      <w:r>
        <w:rPr>
          <w:b/>
          <w:bCs/>
          <w:color w:val="000000"/>
        </w:rPr>
        <w:br w:type="page"/>
      </w:r>
      <w:r w:rsidR="000D189C">
        <w:rPr>
          <w:rFonts w:ascii="Century Gothic" w:hAnsi="Century Gothic" w:cs="Calibri"/>
          <w:bCs/>
          <w:i/>
          <w:color w:val="000000"/>
          <w:szCs w:val="24"/>
        </w:rPr>
        <w:lastRenderedPageBreak/>
        <w:t>Be supported. Feel supported. Make a difference.</w:t>
      </w:r>
    </w:p>
    <w:p w14:paraId="320CD0CC" w14:textId="77777777" w:rsidR="00F610CC" w:rsidRPr="00097662" w:rsidRDefault="00F610CC" w:rsidP="00F610CC">
      <w:pPr>
        <w:adjustRightInd w:val="0"/>
        <w:spacing w:after="0"/>
        <w:jc w:val="center"/>
        <w:rPr>
          <w:b/>
          <w:bCs/>
          <w:color w:val="000000"/>
        </w:rPr>
      </w:pPr>
    </w:p>
    <w:p w14:paraId="30B2F235" w14:textId="77777777" w:rsidR="00F610CC" w:rsidRPr="00F610CC" w:rsidRDefault="00F610CC" w:rsidP="00F610CC">
      <w:pPr>
        <w:adjustRightInd w:val="0"/>
        <w:spacing w:after="0"/>
        <w:jc w:val="center"/>
        <w:rPr>
          <w:rFonts w:cstheme="minorHAnsi"/>
          <w:b/>
          <w:bCs/>
          <w:color w:val="000000"/>
        </w:rPr>
      </w:pPr>
      <w:r w:rsidRPr="00F610CC">
        <w:rPr>
          <w:rFonts w:cstheme="minorHAnsi"/>
          <w:b/>
          <w:bCs/>
          <w:color w:val="000000"/>
        </w:rPr>
        <w:t>JOB DESCRIPTION</w:t>
      </w:r>
    </w:p>
    <w:p w14:paraId="5C02BBC3" w14:textId="77777777" w:rsidR="00F610CC" w:rsidRPr="00F610CC" w:rsidRDefault="00F610CC" w:rsidP="00F610CC">
      <w:pPr>
        <w:adjustRightInd w:val="0"/>
        <w:spacing w:after="0"/>
        <w:jc w:val="center"/>
        <w:rPr>
          <w:rFonts w:cstheme="minorHAnsi"/>
          <w:b/>
          <w:bCs/>
          <w:color w:val="000000"/>
        </w:rPr>
      </w:pPr>
    </w:p>
    <w:tbl>
      <w:tblPr>
        <w:tblStyle w:val="TableGrid"/>
        <w:tblW w:w="9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7003"/>
      </w:tblGrid>
      <w:tr w:rsidR="00F610CC" w:rsidRPr="00F610CC" w14:paraId="48056744" w14:textId="77777777" w:rsidTr="001F550E">
        <w:trPr>
          <w:trHeight w:val="257"/>
        </w:trPr>
        <w:tc>
          <w:tcPr>
            <w:tcW w:w="2953" w:type="dxa"/>
          </w:tcPr>
          <w:p w14:paraId="6FE9FFE1" w14:textId="77777777" w:rsidR="00F610CC" w:rsidRPr="00F610CC" w:rsidRDefault="00F610CC" w:rsidP="001F550E">
            <w:pPr>
              <w:rPr>
                <w:rFonts w:cstheme="minorHAnsi"/>
                <w:b/>
              </w:rPr>
            </w:pPr>
            <w:r w:rsidRPr="00F610CC">
              <w:rPr>
                <w:rFonts w:cstheme="minorHAnsi"/>
                <w:b/>
              </w:rPr>
              <w:t>Job Title</w:t>
            </w:r>
          </w:p>
        </w:tc>
        <w:tc>
          <w:tcPr>
            <w:tcW w:w="7003" w:type="dxa"/>
          </w:tcPr>
          <w:p w14:paraId="7F0A44FC" w14:textId="77777777" w:rsidR="00F610CC" w:rsidRPr="00F610CC" w:rsidRDefault="00F610CC" w:rsidP="001F550E">
            <w:pPr>
              <w:rPr>
                <w:rFonts w:cstheme="minorHAnsi"/>
              </w:rPr>
            </w:pPr>
            <w:r w:rsidRPr="00F610CC">
              <w:rPr>
                <w:rFonts w:cstheme="minorHAnsi"/>
              </w:rPr>
              <w:t>Class Teacher</w:t>
            </w:r>
          </w:p>
        </w:tc>
      </w:tr>
      <w:tr w:rsidR="00F610CC" w:rsidRPr="00F610CC" w14:paraId="4FC80FA2" w14:textId="77777777" w:rsidTr="001F550E">
        <w:trPr>
          <w:trHeight w:val="514"/>
        </w:trPr>
        <w:tc>
          <w:tcPr>
            <w:tcW w:w="2953" w:type="dxa"/>
          </w:tcPr>
          <w:p w14:paraId="12576EF4" w14:textId="77777777" w:rsidR="00F610CC" w:rsidRPr="00F610CC" w:rsidRDefault="00F610CC" w:rsidP="001F550E">
            <w:pPr>
              <w:rPr>
                <w:rFonts w:cstheme="minorHAnsi"/>
                <w:b/>
              </w:rPr>
            </w:pPr>
            <w:r w:rsidRPr="00F610CC">
              <w:rPr>
                <w:rFonts w:cstheme="minorHAnsi"/>
                <w:b/>
              </w:rPr>
              <w:t>Salary &amp; Grade</w:t>
            </w:r>
          </w:p>
        </w:tc>
        <w:tc>
          <w:tcPr>
            <w:tcW w:w="7003" w:type="dxa"/>
          </w:tcPr>
          <w:p w14:paraId="3F48328D" w14:textId="2B8367E2" w:rsidR="00F610CC" w:rsidRPr="00F610CC" w:rsidRDefault="00F610CC" w:rsidP="001F550E">
            <w:pPr>
              <w:rPr>
                <w:rFonts w:cstheme="minorHAnsi"/>
              </w:rPr>
            </w:pPr>
            <w:r w:rsidRPr="00F610CC">
              <w:rPr>
                <w:rFonts w:cstheme="minorHAnsi"/>
              </w:rPr>
              <w:t>M</w:t>
            </w:r>
            <w:r w:rsidR="000C5D42">
              <w:rPr>
                <w:rFonts w:cstheme="minorHAnsi"/>
              </w:rPr>
              <w:t>ain Pay Range (M1-M6)</w:t>
            </w:r>
          </w:p>
        </w:tc>
      </w:tr>
      <w:tr w:rsidR="00F610CC" w:rsidRPr="00F610CC" w14:paraId="5EF8DAEB" w14:textId="77777777" w:rsidTr="001F550E">
        <w:trPr>
          <w:trHeight w:val="257"/>
        </w:trPr>
        <w:tc>
          <w:tcPr>
            <w:tcW w:w="2953" w:type="dxa"/>
          </w:tcPr>
          <w:p w14:paraId="490C8D79" w14:textId="77777777" w:rsidR="00F610CC" w:rsidRPr="00F610CC" w:rsidRDefault="00F610CC" w:rsidP="001F550E">
            <w:pPr>
              <w:rPr>
                <w:rFonts w:cstheme="minorHAnsi"/>
                <w:b/>
              </w:rPr>
            </w:pPr>
            <w:r w:rsidRPr="00F610CC">
              <w:rPr>
                <w:rFonts w:cstheme="minorHAnsi"/>
                <w:b/>
              </w:rPr>
              <w:t>Line Manager</w:t>
            </w:r>
          </w:p>
        </w:tc>
        <w:tc>
          <w:tcPr>
            <w:tcW w:w="7003" w:type="dxa"/>
          </w:tcPr>
          <w:p w14:paraId="019C29B6" w14:textId="77777777" w:rsidR="00F610CC" w:rsidRPr="00F610CC" w:rsidRDefault="00F610CC" w:rsidP="001F550E">
            <w:pPr>
              <w:rPr>
                <w:rFonts w:cstheme="minorHAnsi"/>
              </w:rPr>
            </w:pPr>
            <w:r w:rsidRPr="00F610CC">
              <w:rPr>
                <w:rFonts w:cstheme="minorHAnsi"/>
              </w:rPr>
              <w:t>Headteacher / Assistant Headteacher</w:t>
            </w:r>
          </w:p>
        </w:tc>
      </w:tr>
      <w:tr w:rsidR="00F610CC" w:rsidRPr="00F610CC" w14:paraId="1654C6D9" w14:textId="77777777" w:rsidTr="001F550E">
        <w:trPr>
          <w:trHeight w:val="257"/>
        </w:trPr>
        <w:tc>
          <w:tcPr>
            <w:tcW w:w="2953" w:type="dxa"/>
          </w:tcPr>
          <w:p w14:paraId="0BF3653B" w14:textId="77777777" w:rsidR="00F610CC" w:rsidRPr="00F610CC" w:rsidRDefault="00F610CC" w:rsidP="001F550E">
            <w:pPr>
              <w:rPr>
                <w:rFonts w:cstheme="minorHAnsi"/>
                <w:b/>
              </w:rPr>
            </w:pPr>
            <w:r w:rsidRPr="00F610CC">
              <w:rPr>
                <w:rFonts w:cstheme="minorHAnsi"/>
                <w:b/>
              </w:rPr>
              <w:t>Supervisory Responsibilities</w:t>
            </w:r>
          </w:p>
        </w:tc>
        <w:tc>
          <w:tcPr>
            <w:tcW w:w="7003" w:type="dxa"/>
          </w:tcPr>
          <w:p w14:paraId="137F510B" w14:textId="77777777" w:rsidR="00F610CC" w:rsidRPr="00F610CC" w:rsidRDefault="00F610CC" w:rsidP="001F550E">
            <w:pPr>
              <w:rPr>
                <w:rFonts w:cstheme="minorHAnsi"/>
              </w:rPr>
            </w:pPr>
            <w:r w:rsidRPr="00F610CC">
              <w:rPr>
                <w:rFonts w:cstheme="minorHAnsi"/>
              </w:rPr>
              <w:t>Leads, organises and directs support staff within the classroom</w:t>
            </w:r>
          </w:p>
        </w:tc>
      </w:tr>
    </w:tbl>
    <w:p w14:paraId="4D5D40FB" w14:textId="77777777" w:rsidR="00F610CC" w:rsidRPr="00F610CC" w:rsidRDefault="00F610CC" w:rsidP="00F610CC">
      <w:pPr>
        <w:adjustRightInd w:val="0"/>
        <w:spacing w:after="0"/>
        <w:rPr>
          <w:rFonts w:cstheme="minorHAnsi"/>
          <w:b/>
          <w:bCs/>
          <w:color w:val="000000"/>
        </w:rPr>
      </w:pPr>
    </w:p>
    <w:p w14:paraId="0D92C856" w14:textId="77777777" w:rsidR="00F610CC" w:rsidRPr="00F610CC" w:rsidRDefault="00F610CC" w:rsidP="00F610CC">
      <w:pPr>
        <w:pStyle w:val="Default"/>
        <w:rPr>
          <w:rFonts w:asciiTheme="minorHAnsi" w:hAnsiTheme="minorHAnsi" w:cstheme="minorHAnsi"/>
          <w:b/>
          <w:bCs/>
          <w:sz w:val="22"/>
          <w:szCs w:val="22"/>
        </w:rPr>
      </w:pPr>
      <w:r w:rsidRPr="00F610CC">
        <w:rPr>
          <w:rFonts w:asciiTheme="minorHAnsi" w:hAnsiTheme="minorHAnsi" w:cstheme="minorHAnsi"/>
          <w:b/>
          <w:bCs/>
          <w:sz w:val="22"/>
          <w:szCs w:val="22"/>
        </w:rPr>
        <w:t>Duties and Responsibilities</w:t>
      </w:r>
    </w:p>
    <w:p w14:paraId="531C34FA" w14:textId="77777777" w:rsidR="00F610CC" w:rsidRPr="00F610CC" w:rsidRDefault="00F610CC" w:rsidP="00F610CC">
      <w:pPr>
        <w:pStyle w:val="Default"/>
        <w:rPr>
          <w:rFonts w:asciiTheme="minorHAnsi" w:hAnsiTheme="minorHAnsi" w:cstheme="minorHAnsi"/>
          <w:sz w:val="22"/>
          <w:szCs w:val="22"/>
        </w:rPr>
      </w:pPr>
      <w:r w:rsidRPr="00F610CC">
        <w:rPr>
          <w:rFonts w:asciiTheme="minorHAnsi" w:hAnsiTheme="minorHAnsi" w:cstheme="minorHAnsi"/>
          <w:sz w:val="22"/>
          <w:szCs w:val="22"/>
        </w:rPr>
        <w:t>The duties outlined in this job description are in addition to those covered by the latest School Teachers’ Pay and Conditions Document. At this school, the following areas have been highlighted as being of particular importance:</w:t>
      </w:r>
    </w:p>
    <w:p w14:paraId="7C293B53" w14:textId="77777777" w:rsidR="00F610CC" w:rsidRPr="00F610CC" w:rsidRDefault="00F610CC" w:rsidP="00F610CC">
      <w:pPr>
        <w:spacing w:after="0"/>
        <w:rPr>
          <w:rFonts w:cstheme="minorHAnsi"/>
          <w:b/>
          <w:bCs/>
        </w:rPr>
      </w:pPr>
    </w:p>
    <w:p w14:paraId="54D5DD8E" w14:textId="77777777" w:rsidR="00F610CC" w:rsidRPr="00F610CC" w:rsidRDefault="00F610CC" w:rsidP="00F610CC">
      <w:pPr>
        <w:spacing w:after="0"/>
        <w:rPr>
          <w:rFonts w:cstheme="minorHAnsi"/>
          <w:b/>
          <w:bCs/>
        </w:rPr>
      </w:pPr>
      <w:r w:rsidRPr="00F610CC">
        <w:rPr>
          <w:rFonts w:cstheme="minorHAnsi"/>
          <w:b/>
          <w:bCs/>
        </w:rPr>
        <w:t>Teaching and Learning:</w:t>
      </w:r>
    </w:p>
    <w:p w14:paraId="2BA17AE9" w14:textId="77777777" w:rsidR="00F610CC" w:rsidRPr="00F610CC" w:rsidRDefault="00F610CC" w:rsidP="00F610CC">
      <w:pPr>
        <w:spacing w:after="0"/>
        <w:rPr>
          <w:rFonts w:cstheme="minorHAnsi"/>
        </w:rPr>
      </w:pPr>
      <w:r w:rsidRPr="00F610CC">
        <w:rPr>
          <w:rFonts w:cstheme="minorHAnsi"/>
        </w:rPr>
        <w:t>Take responsibility for a class of children determined on an annual basis by the Headteacher and in accordance with the duties listed below:</w:t>
      </w:r>
    </w:p>
    <w:p w14:paraId="6CF50CD1"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Teach a class of pupils, and ensure that planning, preparation, recording, assessment and reporting meet their varying learning and social needs;</w:t>
      </w:r>
    </w:p>
    <w:p w14:paraId="0FF99568"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Maintain the positive ethos and core values of the school, both inside and outside the classroom</w:t>
      </w:r>
    </w:p>
    <w:p w14:paraId="74E56469"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Implement agreed school policies and guidelines;</w:t>
      </w:r>
    </w:p>
    <w:p w14:paraId="1F4A01BD"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Support initiatives decided by the Headteacher and staff;</w:t>
      </w:r>
    </w:p>
    <w:p w14:paraId="75317138"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Plan appropriately to meet the needs of all pupils, through differentiation of tasks;</w:t>
      </w:r>
    </w:p>
    <w:p w14:paraId="04D16F14"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Be able to set clear, challenging targets, based on prior attainment, for pupils’ learning;</w:t>
      </w:r>
    </w:p>
    <w:p w14:paraId="719EFDF2"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Provide a stimulating classroom environment, where resources can be accessed appropriately by all pupils;</w:t>
      </w:r>
    </w:p>
    <w:p w14:paraId="7B812924"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Develop innovative ideas that stimulate and challenge children</w:t>
      </w:r>
    </w:p>
    <w:p w14:paraId="25145094" w14:textId="77777777" w:rsidR="00F610CC" w:rsidRPr="00F610CC" w:rsidRDefault="00F610CC" w:rsidP="00F610CC">
      <w:pPr>
        <w:pStyle w:val="ListParagraph"/>
        <w:numPr>
          <w:ilvl w:val="0"/>
          <w:numId w:val="25"/>
        </w:numPr>
        <w:autoSpaceDE w:val="0"/>
        <w:autoSpaceDN w:val="0"/>
        <w:spacing w:after="0" w:line="240" w:lineRule="auto"/>
        <w:rPr>
          <w:rFonts w:cstheme="minorHAnsi"/>
          <w:bCs/>
        </w:rPr>
      </w:pPr>
      <w:r w:rsidRPr="00F610CC">
        <w:rPr>
          <w:rFonts w:cstheme="minorHAnsi"/>
        </w:rPr>
        <w:t>Promote the school’s code of conduct amongst pupils, in accordance with the school's behaviour policy</w:t>
      </w:r>
    </w:p>
    <w:p w14:paraId="1763F30B"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Make effective use of ICT to enhance learning and teaching</w:t>
      </w:r>
    </w:p>
    <w:p w14:paraId="706FA617"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Promote the school’s mission statement ‘Together we can make a difference’</w:t>
      </w:r>
    </w:p>
    <w:p w14:paraId="0643A9EF" w14:textId="77777777" w:rsidR="00F610CC" w:rsidRPr="00F610CC" w:rsidRDefault="00F610CC" w:rsidP="00F610CC">
      <w:pPr>
        <w:pStyle w:val="Heading3"/>
        <w:spacing w:before="0"/>
        <w:rPr>
          <w:rFonts w:asciiTheme="minorHAnsi" w:hAnsiTheme="minorHAnsi" w:cstheme="minorHAnsi"/>
          <w:sz w:val="22"/>
          <w:szCs w:val="22"/>
        </w:rPr>
      </w:pPr>
    </w:p>
    <w:p w14:paraId="6CDAE6C0" w14:textId="77777777" w:rsidR="00F610CC" w:rsidRPr="00F610CC" w:rsidRDefault="00F610CC" w:rsidP="00F610CC">
      <w:pPr>
        <w:pStyle w:val="Heading3"/>
        <w:spacing w:before="0"/>
        <w:rPr>
          <w:rFonts w:asciiTheme="minorHAnsi" w:hAnsiTheme="minorHAnsi" w:cstheme="minorHAnsi"/>
          <w:b/>
          <w:bCs/>
          <w:color w:val="000000" w:themeColor="text1"/>
          <w:sz w:val="22"/>
          <w:szCs w:val="22"/>
        </w:rPr>
      </w:pPr>
      <w:r w:rsidRPr="00F610CC">
        <w:rPr>
          <w:rFonts w:asciiTheme="minorHAnsi" w:hAnsiTheme="minorHAnsi" w:cstheme="minorHAnsi"/>
          <w:b/>
          <w:bCs/>
          <w:color w:val="000000" w:themeColor="text1"/>
          <w:sz w:val="22"/>
          <w:szCs w:val="22"/>
        </w:rPr>
        <w:t>Assessment and Monitoring:</w:t>
      </w:r>
    </w:p>
    <w:p w14:paraId="24D3450B"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Keep appropriate and efficient records, integrating formative and summative assessment into planning;</w:t>
      </w:r>
    </w:p>
    <w:p w14:paraId="580C830C"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Work with school leaders to track the progress of individual children and intervene where pupils are not making progress;</w:t>
      </w:r>
    </w:p>
    <w:p w14:paraId="730C4B35"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Report to parents on the development, progress and attainment of pupils;</w:t>
      </w:r>
    </w:p>
    <w:p w14:paraId="39AE2704" w14:textId="77777777" w:rsidR="00F610CC" w:rsidRPr="00F610CC" w:rsidRDefault="00F610CC" w:rsidP="00F610CC">
      <w:pPr>
        <w:pStyle w:val="ListBullet"/>
        <w:numPr>
          <w:ilvl w:val="0"/>
          <w:numId w:val="0"/>
        </w:numPr>
        <w:spacing w:before="0" w:after="0"/>
        <w:ind w:left="360"/>
        <w:rPr>
          <w:rFonts w:asciiTheme="minorHAnsi" w:hAnsiTheme="minorHAnsi" w:cstheme="minorHAnsi"/>
        </w:rPr>
      </w:pPr>
    </w:p>
    <w:p w14:paraId="691B9A8B" w14:textId="77777777" w:rsidR="00F610CC" w:rsidRPr="00F610CC" w:rsidRDefault="00F610CC" w:rsidP="00F610CC">
      <w:pPr>
        <w:pStyle w:val="ListBullet"/>
        <w:numPr>
          <w:ilvl w:val="0"/>
          <w:numId w:val="0"/>
        </w:numPr>
        <w:spacing w:before="0" w:after="0"/>
        <w:ind w:left="360" w:hanging="360"/>
        <w:rPr>
          <w:rFonts w:asciiTheme="minorHAnsi" w:hAnsiTheme="minorHAnsi" w:cstheme="minorHAnsi"/>
          <w:b/>
        </w:rPr>
      </w:pPr>
      <w:r w:rsidRPr="00F610CC">
        <w:rPr>
          <w:rFonts w:asciiTheme="minorHAnsi" w:hAnsiTheme="minorHAnsi" w:cstheme="minorHAnsi"/>
          <w:b/>
        </w:rPr>
        <w:t>Additional Duties:</w:t>
      </w:r>
    </w:p>
    <w:p w14:paraId="6304BB62"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Participate in meetings which relate to the school's management, curriculum, administration or organisation;</w:t>
      </w:r>
    </w:p>
    <w:p w14:paraId="4795863A"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Communicate and co-operate with specialists from outside agencies;</w:t>
      </w:r>
    </w:p>
    <w:p w14:paraId="4E4B40ED"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Participate in the performance management system for the appraisal of their own performance, or that of other teachers;</w:t>
      </w:r>
    </w:p>
    <w:p w14:paraId="3806A67B" w14:textId="77777777" w:rsidR="00F610CC" w:rsidRPr="00F610CC" w:rsidRDefault="00F610CC" w:rsidP="00F610CC">
      <w:pPr>
        <w:pStyle w:val="ListBullet"/>
        <w:spacing w:before="0" w:after="0"/>
        <w:rPr>
          <w:rFonts w:asciiTheme="minorHAnsi" w:hAnsiTheme="minorHAnsi" w:cstheme="minorHAnsi"/>
        </w:rPr>
      </w:pPr>
      <w:r w:rsidRPr="00F610CC">
        <w:rPr>
          <w:rFonts w:asciiTheme="minorHAnsi" w:hAnsiTheme="minorHAnsi" w:cstheme="minorHAnsi"/>
        </w:rPr>
        <w:t>Contribute to constructive team-building amongst teaching and non-teaching staff, parents and governors</w:t>
      </w:r>
    </w:p>
    <w:p w14:paraId="5C88389A" w14:textId="77777777" w:rsidR="00F610CC" w:rsidRDefault="00F610CC" w:rsidP="00F610CC">
      <w:pPr>
        <w:spacing w:after="0" w:line="240" w:lineRule="auto"/>
        <w:jc w:val="center"/>
        <w:rPr>
          <w:rFonts w:ascii="Calibri" w:hAnsi="Calibri" w:cs="Calibri"/>
          <w:b/>
        </w:rPr>
      </w:pPr>
    </w:p>
    <w:p w14:paraId="6FFA9A1A" w14:textId="77777777" w:rsidR="00F610CC" w:rsidRDefault="00F610CC" w:rsidP="00F610CC">
      <w:pPr>
        <w:spacing w:after="0" w:line="240" w:lineRule="auto"/>
        <w:jc w:val="center"/>
        <w:rPr>
          <w:rFonts w:ascii="Calibri" w:hAnsi="Calibri" w:cs="Calibri"/>
          <w:b/>
        </w:rPr>
      </w:pPr>
    </w:p>
    <w:p w14:paraId="44439517" w14:textId="77777777" w:rsidR="00F610CC" w:rsidRDefault="00F610CC">
      <w:pPr>
        <w:rPr>
          <w:rFonts w:ascii="Calibri" w:hAnsi="Calibri" w:cs="Calibri"/>
          <w:b/>
        </w:rPr>
      </w:pPr>
      <w:r>
        <w:rPr>
          <w:rFonts w:ascii="Calibri" w:hAnsi="Calibri" w:cs="Calibri"/>
          <w:b/>
        </w:rPr>
        <w:br w:type="page"/>
      </w:r>
    </w:p>
    <w:p w14:paraId="4F628FE2" w14:textId="77777777" w:rsidR="00F610CC" w:rsidRPr="001C51C9" w:rsidRDefault="00F610CC" w:rsidP="00F610CC">
      <w:pPr>
        <w:autoSpaceDE w:val="0"/>
        <w:autoSpaceDN w:val="0"/>
        <w:adjustRightInd w:val="0"/>
        <w:spacing w:after="0" w:line="240" w:lineRule="auto"/>
        <w:jc w:val="center"/>
        <w:rPr>
          <w:rFonts w:ascii="Century Gothic" w:hAnsi="Century Gothic" w:cs="Calibri"/>
          <w:bCs/>
          <w:i/>
          <w:color w:val="000000"/>
          <w:szCs w:val="24"/>
        </w:rPr>
      </w:pPr>
      <w:r>
        <w:rPr>
          <w:rFonts w:ascii="Century Gothic" w:hAnsi="Century Gothic" w:cs="Calibri"/>
          <w:bCs/>
          <w:i/>
          <w:color w:val="000000"/>
          <w:szCs w:val="24"/>
        </w:rPr>
        <w:lastRenderedPageBreak/>
        <w:t>Be supported. Feel supported. Make a difference.</w:t>
      </w:r>
    </w:p>
    <w:p w14:paraId="01BE06D8" w14:textId="77777777" w:rsidR="00F610CC" w:rsidRDefault="00F610CC" w:rsidP="00F610CC">
      <w:pPr>
        <w:spacing w:after="0" w:line="240" w:lineRule="auto"/>
        <w:jc w:val="center"/>
        <w:rPr>
          <w:rFonts w:ascii="Arial" w:hAnsi="Arial" w:cs="Arial"/>
          <w:b/>
        </w:rPr>
      </w:pPr>
    </w:p>
    <w:p w14:paraId="1336A15A" w14:textId="6FBB5BCF" w:rsidR="00F610CC" w:rsidRDefault="00F610CC" w:rsidP="00F610CC">
      <w:pPr>
        <w:spacing w:after="0" w:line="240" w:lineRule="auto"/>
        <w:jc w:val="center"/>
        <w:rPr>
          <w:rFonts w:ascii="Arial" w:hAnsi="Arial" w:cs="Arial"/>
          <w:b/>
        </w:rPr>
      </w:pPr>
      <w:r w:rsidRPr="001501C2">
        <w:rPr>
          <w:rFonts w:ascii="Arial" w:hAnsi="Arial" w:cs="Arial"/>
          <w:b/>
        </w:rPr>
        <w:t xml:space="preserve">PERSON SPECIFICATION – </w:t>
      </w:r>
      <w:r>
        <w:rPr>
          <w:rFonts w:ascii="Arial" w:hAnsi="Arial" w:cs="Arial"/>
          <w:b/>
        </w:rPr>
        <w:t>Class Teacher</w:t>
      </w:r>
    </w:p>
    <w:tbl>
      <w:tblPr>
        <w:tblStyle w:val="TableGrid"/>
        <w:tblW w:w="10916" w:type="dxa"/>
        <w:tblInd w:w="-289" w:type="dxa"/>
        <w:tblLook w:val="04A0" w:firstRow="1" w:lastRow="0" w:firstColumn="1" w:lastColumn="0" w:noHBand="0" w:noVBand="1"/>
      </w:tblPr>
      <w:tblGrid>
        <w:gridCol w:w="1671"/>
        <w:gridCol w:w="5417"/>
        <w:gridCol w:w="2425"/>
        <w:gridCol w:w="1403"/>
      </w:tblGrid>
      <w:tr w:rsidR="00F610CC" w:rsidRPr="001501C2" w14:paraId="7A2DBE2A" w14:textId="77777777" w:rsidTr="00F610CC">
        <w:tc>
          <w:tcPr>
            <w:tcW w:w="1671" w:type="dxa"/>
          </w:tcPr>
          <w:p w14:paraId="31D8C1C7" w14:textId="77777777" w:rsidR="00F610CC" w:rsidRPr="001501C2" w:rsidRDefault="00F610CC" w:rsidP="001F550E">
            <w:pPr>
              <w:rPr>
                <w:rFonts w:ascii="Arial" w:hAnsi="Arial" w:cs="Arial"/>
                <w:b/>
              </w:rPr>
            </w:pPr>
            <w:r w:rsidRPr="001501C2">
              <w:rPr>
                <w:rFonts w:ascii="Arial" w:hAnsi="Arial" w:cs="Arial"/>
                <w:b/>
              </w:rPr>
              <w:t>Area</w:t>
            </w:r>
          </w:p>
        </w:tc>
        <w:tc>
          <w:tcPr>
            <w:tcW w:w="5417" w:type="dxa"/>
          </w:tcPr>
          <w:p w14:paraId="638EBF17" w14:textId="77777777" w:rsidR="00F610CC" w:rsidRPr="001501C2" w:rsidRDefault="00F610CC" w:rsidP="001F550E">
            <w:pPr>
              <w:rPr>
                <w:rFonts w:ascii="Arial" w:hAnsi="Arial" w:cs="Arial"/>
                <w:b/>
              </w:rPr>
            </w:pPr>
            <w:r w:rsidRPr="001501C2">
              <w:rPr>
                <w:rFonts w:ascii="Arial" w:hAnsi="Arial" w:cs="Arial"/>
                <w:b/>
              </w:rPr>
              <w:t>Essential</w:t>
            </w:r>
          </w:p>
        </w:tc>
        <w:tc>
          <w:tcPr>
            <w:tcW w:w="2425" w:type="dxa"/>
          </w:tcPr>
          <w:p w14:paraId="7645C05A" w14:textId="77777777" w:rsidR="00F610CC" w:rsidRPr="001501C2" w:rsidRDefault="00F610CC" w:rsidP="001F550E">
            <w:pPr>
              <w:rPr>
                <w:rFonts w:ascii="Arial" w:hAnsi="Arial" w:cs="Arial"/>
                <w:b/>
              </w:rPr>
            </w:pPr>
            <w:r w:rsidRPr="001501C2">
              <w:rPr>
                <w:rFonts w:ascii="Arial" w:hAnsi="Arial" w:cs="Arial"/>
                <w:b/>
              </w:rPr>
              <w:t>Desirable</w:t>
            </w:r>
          </w:p>
        </w:tc>
        <w:tc>
          <w:tcPr>
            <w:tcW w:w="1403" w:type="dxa"/>
          </w:tcPr>
          <w:p w14:paraId="6CF12538" w14:textId="77777777" w:rsidR="00F610CC" w:rsidRPr="001501C2" w:rsidRDefault="00F610CC" w:rsidP="001F550E">
            <w:pPr>
              <w:rPr>
                <w:rFonts w:ascii="Arial" w:hAnsi="Arial" w:cs="Arial"/>
                <w:b/>
              </w:rPr>
            </w:pPr>
            <w:r w:rsidRPr="001501C2">
              <w:rPr>
                <w:rFonts w:ascii="Arial" w:hAnsi="Arial" w:cs="Arial"/>
                <w:b/>
              </w:rPr>
              <w:t>Evidence</w:t>
            </w:r>
          </w:p>
        </w:tc>
      </w:tr>
      <w:tr w:rsidR="00F610CC" w:rsidRPr="001501C2" w14:paraId="21111461" w14:textId="77777777" w:rsidTr="00F610CC">
        <w:tc>
          <w:tcPr>
            <w:tcW w:w="1671" w:type="dxa"/>
          </w:tcPr>
          <w:p w14:paraId="47E555F5" w14:textId="77777777" w:rsidR="00F610CC" w:rsidRPr="001501C2" w:rsidRDefault="00F610CC" w:rsidP="001F550E">
            <w:pPr>
              <w:rPr>
                <w:rFonts w:ascii="Arial" w:hAnsi="Arial" w:cs="Arial"/>
                <w:b/>
                <w:i/>
              </w:rPr>
            </w:pPr>
            <w:r w:rsidRPr="001501C2">
              <w:rPr>
                <w:rFonts w:ascii="Arial" w:hAnsi="Arial" w:cs="Arial"/>
                <w:b/>
                <w:i/>
              </w:rPr>
              <w:t>Qualifications</w:t>
            </w:r>
          </w:p>
        </w:tc>
        <w:tc>
          <w:tcPr>
            <w:tcW w:w="5417" w:type="dxa"/>
          </w:tcPr>
          <w:p w14:paraId="441F65DB" w14:textId="77777777" w:rsidR="00F610CC" w:rsidRPr="001501C2" w:rsidRDefault="00F610CC" w:rsidP="00F610CC">
            <w:pPr>
              <w:pStyle w:val="ListParagraph"/>
              <w:numPr>
                <w:ilvl w:val="0"/>
                <w:numId w:val="26"/>
              </w:numPr>
              <w:ind w:left="202" w:hanging="283"/>
              <w:rPr>
                <w:rFonts w:ascii="Arial" w:hAnsi="Arial" w:cs="Arial"/>
              </w:rPr>
            </w:pPr>
            <w:r w:rsidRPr="001501C2">
              <w:rPr>
                <w:rFonts w:ascii="Arial" w:hAnsi="Arial" w:cs="Arial"/>
              </w:rPr>
              <w:t>QTS</w:t>
            </w:r>
          </w:p>
        </w:tc>
        <w:tc>
          <w:tcPr>
            <w:tcW w:w="2425" w:type="dxa"/>
          </w:tcPr>
          <w:p w14:paraId="039351D6" w14:textId="77777777" w:rsidR="00F610CC" w:rsidRPr="00C56E00" w:rsidRDefault="00F610CC" w:rsidP="00F610CC">
            <w:pPr>
              <w:pStyle w:val="ListParagraph"/>
              <w:numPr>
                <w:ilvl w:val="0"/>
                <w:numId w:val="26"/>
              </w:numPr>
              <w:ind w:left="285"/>
              <w:rPr>
                <w:rFonts w:ascii="Arial" w:hAnsi="Arial" w:cs="Arial"/>
              </w:rPr>
            </w:pPr>
            <w:r>
              <w:rPr>
                <w:rFonts w:ascii="Arial" w:hAnsi="Arial" w:cs="Arial"/>
              </w:rPr>
              <w:t>Specialism in KS position advertised</w:t>
            </w:r>
          </w:p>
        </w:tc>
        <w:tc>
          <w:tcPr>
            <w:tcW w:w="1403" w:type="dxa"/>
          </w:tcPr>
          <w:p w14:paraId="45B738F6" w14:textId="77777777" w:rsidR="00F610CC" w:rsidRPr="001501C2" w:rsidRDefault="00F610CC" w:rsidP="001F550E">
            <w:pPr>
              <w:rPr>
                <w:rFonts w:ascii="Arial" w:hAnsi="Arial" w:cs="Arial"/>
              </w:rPr>
            </w:pPr>
            <w:r>
              <w:rPr>
                <w:rFonts w:ascii="Arial" w:hAnsi="Arial" w:cs="Arial"/>
              </w:rPr>
              <w:t>Application</w:t>
            </w:r>
          </w:p>
        </w:tc>
      </w:tr>
      <w:tr w:rsidR="00F610CC" w:rsidRPr="001501C2" w14:paraId="2A0DB3A7" w14:textId="77777777" w:rsidTr="00F610CC">
        <w:tc>
          <w:tcPr>
            <w:tcW w:w="1671" w:type="dxa"/>
          </w:tcPr>
          <w:p w14:paraId="27478D01" w14:textId="77777777" w:rsidR="00F610CC" w:rsidRPr="001501C2" w:rsidRDefault="00F610CC" w:rsidP="001F550E">
            <w:pPr>
              <w:rPr>
                <w:rFonts w:ascii="Arial" w:hAnsi="Arial" w:cs="Arial"/>
                <w:b/>
                <w:i/>
              </w:rPr>
            </w:pPr>
            <w:r w:rsidRPr="001501C2">
              <w:rPr>
                <w:rFonts w:ascii="Arial" w:hAnsi="Arial" w:cs="Arial"/>
                <w:b/>
                <w:i/>
              </w:rPr>
              <w:t>Experience</w:t>
            </w:r>
          </w:p>
        </w:tc>
        <w:tc>
          <w:tcPr>
            <w:tcW w:w="5417" w:type="dxa"/>
          </w:tcPr>
          <w:p w14:paraId="7EF928F0" w14:textId="77777777" w:rsidR="00F610CC" w:rsidRPr="00893205" w:rsidRDefault="00F610CC" w:rsidP="00F610CC">
            <w:pPr>
              <w:pStyle w:val="ListParagraph"/>
              <w:numPr>
                <w:ilvl w:val="0"/>
                <w:numId w:val="26"/>
              </w:numPr>
              <w:ind w:left="343"/>
              <w:rPr>
                <w:rFonts w:ascii="Arial" w:hAnsi="Arial" w:cs="Arial"/>
              </w:rPr>
            </w:pPr>
            <w:r w:rsidRPr="001501C2">
              <w:rPr>
                <w:rFonts w:ascii="Arial" w:hAnsi="Arial" w:cs="Arial"/>
              </w:rPr>
              <w:t xml:space="preserve">Recent and relevant experience of working with pupils in </w:t>
            </w:r>
            <w:r>
              <w:rPr>
                <w:rFonts w:ascii="Arial" w:hAnsi="Arial" w:cs="Arial"/>
              </w:rPr>
              <w:t>the relevant key stage.</w:t>
            </w:r>
          </w:p>
        </w:tc>
        <w:tc>
          <w:tcPr>
            <w:tcW w:w="2425" w:type="dxa"/>
          </w:tcPr>
          <w:p w14:paraId="37A48DA1" w14:textId="77777777" w:rsidR="00F610CC" w:rsidRPr="001501C2" w:rsidRDefault="00F610CC" w:rsidP="001F550E">
            <w:pPr>
              <w:rPr>
                <w:rFonts w:ascii="Arial" w:hAnsi="Arial" w:cs="Arial"/>
              </w:rPr>
            </w:pPr>
          </w:p>
        </w:tc>
        <w:tc>
          <w:tcPr>
            <w:tcW w:w="1403" w:type="dxa"/>
          </w:tcPr>
          <w:p w14:paraId="3EDA1881" w14:textId="77777777" w:rsidR="00F610CC" w:rsidRDefault="00F610CC" w:rsidP="001F550E">
            <w:pPr>
              <w:rPr>
                <w:rFonts w:ascii="Arial" w:hAnsi="Arial" w:cs="Arial"/>
              </w:rPr>
            </w:pPr>
            <w:r>
              <w:rPr>
                <w:rFonts w:ascii="Arial" w:hAnsi="Arial" w:cs="Arial"/>
              </w:rPr>
              <w:t>Application</w:t>
            </w:r>
          </w:p>
          <w:p w14:paraId="4FEADD7C" w14:textId="77777777" w:rsidR="00F610CC" w:rsidRDefault="00F610CC" w:rsidP="001F550E">
            <w:pPr>
              <w:rPr>
                <w:rFonts w:ascii="Arial" w:hAnsi="Arial" w:cs="Arial"/>
              </w:rPr>
            </w:pPr>
            <w:r>
              <w:rPr>
                <w:rFonts w:ascii="Arial" w:hAnsi="Arial" w:cs="Arial"/>
              </w:rPr>
              <w:t>References</w:t>
            </w:r>
          </w:p>
          <w:p w14:paraId="003FC8F9" w14:textId="77777777" w:rsidR="00F610CC" w:rsidRPr="001501C2" w:rsidRDefault="00F610CC" w:rsidP="001F550E">
            <w:pPr>
              <w:rPr>
                <w:rFonts w:ascii="Arial" w:hAnsi="Arial" w:cs="Arial"/>
              </w:rPr>
            </w:pPr>
            <w:r>
              <w:rPr>
                <w:rFonts w:ascii="Arial" w:hAnsi="Arial" w:cs="Arial"/>
              </w:rPr>
              <w:t>Interview</w:t>
            </w:r>
          </w:p>
        </w:tc>
      </w:tr>
      <w:tr w:rsidR="00F610CC" w:rsidRPr="001501C2" w14:paraId="2328948A" w14:textId="77777777" w:rsidTr="00F610CC">
        <w:tc>
          <w:tcPr>
            <w:tcW w:w="1671" w:type="dxa"/>
          </w:tcPr>
          <w:p w14:paraId="6AB1D42D" w14:textId="77777777" w:rsidR="00F610CC" w:rsidRPr="001501C2" w:rsidRDefault="00F610CC" w:rsidP="001F550E">
            <w:pPr>
              <w:rPr>
                <w:rFonts w:ascii="Arial" w:hAnsi="Arial" w:cs="Arial"/>
                <w:b/>
                <w:i/>
              </w:rPr>
            </w:pPr>
            <w:r w:rsidRPr="001501C2">
              <w:rPr>
                <w:rFonts w:ascii="Arial" w:hAnsi="Arial" w:cs="Arial"/>
                <w:b/>
                <w:i/>
              </w:rPr>
              <w:t>Knowledge and Skills</w:t>
            </w:r>
          </w:p>
        </w:tc>
        <w:tc>
          <w:tcPr>
            <w:tcW w:w="5417" w:type="dxa"/>
          </w:tcPr>
          <w:p w14:paraId="4325A7A7" w14:textId="77777777" w:rsidR="00F610CC" w:rsidRPr="001501C2" w:rsidRDefault="00F610CC" w:rsidP="00F610CC">
            <w:pPr>
              <w:pStyle w:val="ListParagraph"/>
              <w:numPr>
                <w:ilvl w:val="0"/>
                <w:numId w:val="26"/>
              </w:numPr>
              <w:ind w:left="201" w:hanging="283"/>
              <w:rPr>
                <w:rFonts w:ascii="Arial" w:hAnsi="Arial" w:cs="Arial"/>
              </w:rPr>
            </w:pPr>
            <w:r w:rsidRPr="001501C2">
              <w:rPr>
                <w:rFonts w:ascii="Arial" w:hAnsi="Arial" w:cs="Arial"/>
              </w:rPr>
              <w:t xml:space="preserve">Comprehensive knowledge of the </w:t>
            </w:r>
            <w:r>
              <w:rPr>
                <w:rFonts w:ascii="Arial" w:hAnsi="Arial" w:cs="Arial"/>
              </w:rPr>
              <w:t>National Curriculum and relevant assessment requirements</w:t>
            </w:r>
          </w:p>
          <w:p w14:paraId="169D7B53" w14:textId="77777777" w:rsidR="00F610CC" w:rsidRDefault="00F610CC" w:rsidP="00F610CC">
            <w:pPr>
              <w:pStyle w:val="ListParagraph"/>
              <w:numPr>
                <w:ilvl w:val="0"/>
                <w:numId w:val="26"/>
              </w:numPr>
              <w:ind w:left="201" w:hanging="283"/>
              <w:rPr>
                <w:rFonts w:ascii="Arial" w:hAnsi="Arial" w:cs="Arial"/>
              </w:rPr>
            </w:pPr>
            <w:r>
              <w:rPr>
                <w:rFonts w:ascii="Arial" w:hAnsi="Arial" w:cs="Arial"/>
              </w:rPr>
              <w:t>Able to use knowledge of pupil attainment and progression to plan appropriate and engaging activities that challenge learners</w:t>
            </w:r>
          </w:p>
          <w:p w14:paraId="3290E7D5" w14:textId="77777777" w:rsidR="00F610CC" w:rsidRDefault="00F610CC" w:rsidP="00F610CC">
            <w:pPr>
              <w:pStyle w:val="ListParagraph"/>
              <w:numPr>
                <w:ilvl w:val="0"/>
                <w:numId w:val="26"/>
              </w:numPr>
              <w:ind w:left="201" w:hanging="283"/>
              <w:rPr>
                <w:rFonts w:ascii="Arial" w:hAnsi="Arial" w:cs="Arial"/>
              </w:rPr>
            </w:pPr>
            <w:r>
              <w:rPr>
                <w:rFonts w:ascii="Arial" w:hAnsi="Arial" w:cs="Arial"/>
              </w:rPr>
              <w:t>Able to accurately record and evidence children’s attainment and progress in accordance with school policy</w:t>
            </w:r>
          </w:p>
          <w:p w14:paraId="7C1AB78F" w14:textId="77777777" w:rsidR="00F610CC" w:rsidRPr="00893205" w:rsidRDefault="00F610CC" w:rsidP="00F610CC">
            <w:pPr>
              <w:pStyle w:val="ListParagraph"/>
              <w:numPr>
                <w:ilvl w:val="0"/>
                <w:numId w:val="26"/>
              </w:numPr>
              <w:ind w:left="201" w:hanging="283"/>
              <w:rPr>
                <w:rFonts w:ascii="Arial" w:hAnsi="Arial" w:cs="Arial"/>
              </w:rPr>
            </w:pPr>
            <w:r w:rsidRPr="00893205">
              <w:rPr>
                <w:rFonts w:ascii="Arial" w:hAnsi="Arial" w:cs="Arial"/>
              </w:rPr>
              <w:t>Knowledge of effective strategies to include, and meet the needs of all pupils in particular underachieving groups of pupils, pupils with EAL and SEN</w:t>
            </w:r>
          </w:p>
          <w:p w14:paraId="2800D958" w14:textId="77777777" w:rsidR="00F610CC" w:rsidRPr="001501C2" w:rsidRDefault="00F610CC" w:rsidP="00F610CC">
            <w:pPr>
              <w:pStyle w:val="ListParagraph"/>
              <w:numPr>
                <w:ilvl w:val="0"/>
                <w:numId w:val="26"/>
              </w:numPr>
              <w:ind w:left="201" w:hanging="283"/>
              <w:rPr>
                <w:rFonts w:ascii="Arial" w:hAnsi="Arial" w:cs="Arial"/>
              </w:rPr>
            </w:pPr>
            <w:r w:rsidRPr="00893205">
              <w:rPr>
                <w:rFonts w:ascii="Arial" w:hAnsi="Arial" w:cs="Arial"/>
              </w:rPr>
              <w:t>Must be able to plan lessons for all the pupils in a class, setting clear learning intentions and differentiated tasks</w:t>
            </w:r>
          </w:p>
        </w:tc>
        <w:tc>
          <w:tcPr>
            <w:tcW w:w="2425" w:type="dxa"/>
          </w:tcPr>
          <w:p w14:paraId="439ECA21" w14:textId="77777777" w:rsidR="00F610CC" w:rsidRDefault="00F610CC" w:rsidP="00F610CC">
            <w:pPr>
              <w:pStyle w:val="ListParagraph"/>
              <w:numPr>
                <w:ilvl w:val="0"/>
                <w:numId w:val="26"/>
              </w:numPr>
              <w:ind w:left="317" w:hanging="317"/>
              <w:rPr>
                <w:rFonts w:ascii="Arial" w:hAnsi="Arial" w:cs="Arial"/>
              </w:rPr>
            </w:pPr>
            <w:r>
              <w:rPr>
                <w:rFonts w:ascii="Arial" w:hAnsi="Arial" w:cs="Arial"/>
              </w:rPr>
              <w:t>Ability to model high quality lessons for other staff to learn from</w:t>
            </w:r>
          </w:p>
          <w:p w14:paraId="3DBD2091" w14:textId="77777777" w:rsidR="00F610CC" w:rsidRPr="001501C2" w:rsidRDefault="00F610CC" w:rsidP="00F610CC">
            <w:pPr>
              <w:pStyle w:val="ListParagraph"/>
              <w:numPr>
                <w:ilvl w:val="0"/>
                <w:numId w:val="26"/>
              </w:numPr>
              <w:ind w:left="317" w:hanging="317"/>
              <w:rPr>
                <w:rFonts w:ascii="Arial" w:hAnsi="Arial" w:cs="Arial"/>
              </w:rPr>
            </w:pPr>
            <w:r>
              <w:rPr>
                <w:rFonts w:ascii="Arial" w:hAnsi="Arial" w:cs="Arial"/>
              </w:rPr>
              <w:t>Ability to co-ordinate projects to achieve required outcomes and inspire support from colleagues</w:t>
            </w:r>
          </w:p>
        </w:tc>
        <w:tc>
          <w:tcPr>
            <w:tcW w:w="1403" w:type="dxa"/>
          </w:tcPr>
          <w:p w14:paraId="1B972695" w14:textId="77777777" w:rsidR="00F610CC" w:rsidRDefault="00F610CC" w:rsidP="001F550E">
            <w:pPr>
              <w:rPr>
                <w:rFonts w:ascii="Arial" w:hAnsi="Arial" w:cs="Arial"/>
              </w:rPr>
            </w:pPr>
            <w:r>
              <w:rPr>
                <w:rFonts w:ascii="Arial" w:hAnsi="Arial" w:cs="Arial"/>
              </w:rPr>
              <w:t>Application</w:t>
            </w:r>
          </w:p>
          <w:p w14:paraId="10AFD5AF" w14:textId="77777777" w:rsidR="00F610CC" w:rsidRDefault="00F610CC" w:rsidP="001F550E">
            <w:pPr>
              <w:rPr>
                <w:rFonts w:ascii="Arial" w:hAnsi="Arial" w:cs="Arial"/>
              </w:rPr>
            </w:pPr>
          </w:p>
          <w:p w14:paraId="44A54CDA" w14:textId="77777777" w:rsidR="00F610CC" w:rsidRDefault="00F610CC" w:rsidP="001F550E">
            <w:pPr>
              <w:rPr>
                <w:rFonts w:ascii="Arial" w:hAnsi="Arial" w:cs="Arial"/>
              </w:rPr>
            </w:pPr>
            <w:r>
              <w:rPr>
                <w:rFonts w:ascii="Arial" w:hAnsi="Arial" w:cs="Arial"/>
              </w:rPr>
              <w:t>Observation</w:t>
            </w:r>
          </w:p>
          <w:p w14:paraId="14821C77" w14:textId="77777777" w:rsidR="00F610CC" w:rsidRDefault="00F610CC" w:rsidP="001F550E">
            <w:pPr>
              <w:rPr>
                <w:rFonts w:ascii="Arial" w:hAnsi="Arial" w:cs="Arial"/>
              </w:rPr>
            </w:pPr>
          </w:p>
          <w:p w14:paraId="5E8ACFD4" w14:textId="77777777" w:rsidR="00F610CC" w:rsidRDefault="00F610CC" w:rsidP="001F550E">
            <w:pPr>
              <w:rPr>
                <w:rFonts w:ascii="Arial" w:hAnsi="Arial" w:cs="Arial"/>
              </w:rPr>
            </w:pPr>
            <w:r>
              <w:rPr>
                <w:rFonts w:ascii="Arial" w:hAnsi="Arial" w:cs="Arial"/>
              </w:rPr>
              <w:t>References</w:t>
            </w:r>
          </w:p>
          <w:p w14:paraId="0E53E69D" w14:textId="77777777" w:rsidR="00F610CC" w:rsidRDefault="00F610CC" w:rsidP="001F550E">
            <w:pPr>
              <w:rPr>
                <w:rFonts w:ascii="Arial" w:hAnsi="Arial" w:cs="Arial"/>
              </w:rPr>
            </w:pPr>
          </w:p>
          <w:p w14:paraId="43C2CC68" w14:textId="77777777" w:rsidR="00F610CC" w:rsidRPr="001501C2" w:rsidRDefault="00F610CC" w:rsidP="001F550E">
            <w:pPr>
              <w:rPr>
                <w:rFonts w:ascii="Arial" w:hAnsi="Arial" w:cs="Arial"/>
              </w:rPr>
            </w:pPr>
            <w:r>
              <w:rPr>
                <w:rFonts w:ascii="Arial" w:hAnsi="Arial" w:cs="Arial"/>
              </w:rPr>
              <w:t>Interview</w:t>
            </w:r>
          </w:p>
        </w:tc>
      </w:tr>
      <w:tr w:rsidR="00F610CC" w:rsidRPr="001501C2" w14:paraId="372F48D7" w14:textId="77777777" w:rsidTr="00F610CC">
        <w:tc>
          <w:tcPr>
            <w:tcW w:w="1671" w:type="dxa"/>
          </w:tcPr>
          <w:p w14:paraId="66D7350B" w14:textId="77777777" w:rsidR="00F610CC" w:rsidRPr="001501C2" w:rsidRDefault="00F610CC" w:rsidP="001F550E">
            <w:pPr>
              <w:rPr>
                <w:rFonts w:ascii="Arial" w:hAnsi="Arial" w:cs="Arial"/>
                <w:b/>
                <w:i/>
              </w:rPr>
            </w:pPr>
            <w:r w:rsidRPr="001501C2">
              <w:rPr>
                <w:rFonts w:ascii="Arial" w:hAnsi="Arial" w:cs="Arial"/>
                <w:b/>
                <w:i/>
              </w:rPr>
              <w:t>Personal Qualities and Attributes</w:t>
            </w:r>
          </w:p>
        </w:tc>
        <w:tc>
          <w:tcPr>
            <w:tcW w:w="5417" w:type="dxa"/>
          </w:tcPr>
          <w:p w14:paraId="691AC8B3" w14:textId="77777777" w:rsidR="00F610CC" w:rsidRPr="00832395" w:rsidRDefault="00F610CC" w:rsidP="00F610CC">
            <w:pPr>
              <w:pStyle w:val="ListParagraph"/>
              <w:numPr>
                <w:ilvl w:val="0"/>
                <w:numId w:val="26"/>
              </w:numPr>
              <w:ind w:left="205" w:hanging="283"/>
              <w:rPr>
                <w:rFonts w:ascii="Arial" w:hAnsi="Arial" w:cs="Arial"/>
              </w:rPr>
            </w:pPr>
            <w:r>
              <w:rPr>
                <w:rFonts w:ascii="Arial" w:hAnsi="Arial" w:cs="Arial"/>
              </w:rPr>
              <w:t>c</w:t>
            </w:r>
            <w:r w:rsidRPr="00832395">
              <w:rPr>
                <w:rFonts w:ascii="Arial" w:hAnsi="Arial" w:cs="Arial"/>
              </w:rPr>
              <w:t xml:space="preserve">ommitted to raising standards and attainment for all children through the development of innovative ideas that stimulate and challenge children </w:t>
            </w:r>
          </w:p>
          <w:p w14:paraId="439275D6" w14:textId="77777777" w:rsidR="00F610CC" w:rsidRPr="00832395" w:rsidRDefault="00F610CC" w:rsidP="00F610CC">
            <w:pPr>
              <w:pStyle w:val="ListParagraph"/>
              <w:numPr>
                <w:ilvl w:val="0"/>
                <w:numId w:val="26"/>
              </w:numPr>
              <w:ind w:left="205" w:hanging="283"/>
              <w:rPr>
                <w:rFonts w:ascii="Arial" w:hAnsi="Arial" w:cs="Arial"/>
              </w:rPr>
            </w:pPr>
            <w:r w:rsidRPr="00832395">
              <w:rPr>
                <w:rFonts w:ascii="Arial" w:hAnsi="Arial" w:cs="Arial"/>
              </w:rPr>
              <w:t>approachable and caring to pupils, parents and staff</w:t>
            </w:r>
          </w:p>
          <w:p w14:paraId="64BF616A" w14:textId="77777777" w:rsidR="00F610CC" w:rsidRPr="00832395" w:rsidRDefault="00F610CC" w:rsidP="00F610CC">
            <w:pPr>
              <w:pStyle w:val="ListParagraph"/>
              <w:numPr>
                <w:ilvl w:val="0"/>
                <w:numId w:val="26"/>
              </w:numPr>
              <w:ind w:left="205" w:hanging="283"/>
              <w:rPr>
                <w:rFonts w:ascii="Arial" w:hAnsi="Arial" w:cs="Arial"/>
              </w:rPr>
            </w:pPr>
            <w:r w:rsidRPr="00832395">
              <w:rPr>
                <w:rFonts w:ascii="Arial" w:hAnsi="Arial" w:cs="Arial"/>
              </w:rPr>
              <w:t>Self-critical and reflective</w:t>
            </w:r>
          </w:p>
          <w:p w14:paraId="1D091513" w14:textId="77777777" w:rsidR="00F610CC" w:rsidRPr="00832395" w:rsidRDefault="00F610CC" w:rsidP="00F610CC">
            <w:pPr>
              <w:pStyle w:val="ListParagraph"/>
              <w:numPr>
                <w:ilvl w:val="0"/>
                <w:numId w:val="26"/>
              </w:numPr>
              <w:ind w:left="205" w:hanging="283"/>
              <w:rPr>
                <w:rFonts w:ascii="Arial" w:hAnsi="Arial" w:cs="Arial"/>
              </w:rPr>
            </w:pPr>
            <w:r w:rsidRPr="00832395">
              <w:rPr>
                <w:rFonts w:ascii="Arial" w:hAnsi="Arial" w:cs="Arial"/>
              </w:rPr>
              <w:t>Dedicated to own continuing professional development</w:t>
            </w:r>
          </w:p>
          <w:p w14:paraId="007A2D28" w14:textId="77777777" w:rsidR="00F610CC" w:rsidRPr="00832395" w:rsidRDefault="00F610CC" w:rsidP="00F610CC">
            <w:pPr>
              <w:pStyle w:val="ListParagraph"/>
              <w:numPr>
                <w:ilvl w:val="0"/>
                <w:numId w:val="26"/>
              </w:numPr>
              <w:ind w:left="205" w:hanging="283"/>
              <w:rPr>
                <w:rFonts w:ascii="Arial" w:hAnsi="Arial" w:cs="Arial"/>
              </w:rPr>
            </w:pPr>
            <w:r w:rsidRPr="00832395">
              <w:rPr>
                <w:rFonts w:ascii="Arial" w:hAnsi="Arial" w:cs="Arial"/>
              </w:rPr>
              <w:t>Maintain the highest standards of professionalism</w:t>
            </w:r>
          </w:p>
          <w:p w14:paraId="6A23144C" w14:textId="77777777" w:rsidR="00F610CC" w:rsidRPr="00832395" w:rsidRDefault="00F610CC" w:rsidP="00F610CC">
            <w:pPr>
              <w:pStyle w:val="ListParagraph"/>
              <w:numPr>
                <w:ilvl w:val="0"/>
                <w:numId w:val="26"/>
              </w:numPr>
              <w:ind w:left="205" w:hanging="283"/>
              <w:rPr>
                <w:rFonts w:ascii="Arial" w:hAnsi="Arial" w:cs="Arial"/>
              </w:rPr>
            </w:pPr>
            <w:r w:rsidRPr="00832395">
              <w:rPr>
                <w:rFonts w:ascii="Arial" w:hAnsi="Arial" w:cs="Arial"/>
              </w:rPr>
              <w:t>Able to respond creatively and positively to new challenges and change</w:t>
            </w:r>
          </w:p>
          <w:p w14:paraId="5ECE8D5D" w14:textId="77777777" w:rsidR="00F610CC" w:rsidRPr="00832395" w:rsidRDefault="00F610CC" w:rsidP="00F610CC">
            <w:pPr>
              <w:pStyle w:val="ListParagraph"/>
              <w:numPr>
                <w:ilvl w:val="0"/>
                <w:numId w:val="26"/>
              </w:numPr>
              <w:ind w:left="205" w:hanging="283"/>
              <w:rPr>
                <w:rFonts w:ascii="Arial" w:hAnsi="Arial" w:cs="Arial"/>
              </w:rPr>
            </w:pPr>
            <w:r w:rsidRPr="00832395">
              <w:rPr>
                <w:rFonts w:ascii="Arial" w:hAnsi="Arial" w:cs="Arial"/>
              </w:rPr>
              <w:t>Prepared to ask for advice or help when necessary</w:t>
            </w:r>
          </w:p>
          <w:p w14:paraId="3512015A" w14:textId="77777777" w:rsidR="00F610CC" w:rsidRPr="00832395" w:rsidRDefault="00F610CC" w:rsidP="00F610CC">
            <w:pPr>
              <w:pStyle w:val="ListParagraph"/>
              <w:numPr>
                <w:ilvl w:val="0"/>
                <w:numId w:val="26"/>
              </w:numPr>
              <w:ind w:left="205" w:hanging="283"/>
              <w:rPr>
                <w:rFonts w:ascii="Arial" w:hAnsi="Arial" w:cs="Arial"/>
              </w:rPr>
            </w:pPr>
            <w:r w:rsidRPr="00832395">
              <w:rPr>
                <w:rFonts w:ascii="Arial" w:hAnsi="Arial" w:cs="Arial"/>
              </w:rPr>
              <w:t>Effectively and efficiently manage personal time</w:t>
            </w:r>
          </w:p>
          <w:p w14:paraId="0ECAA800" w14:textId="77777777" w:rsidR="00F610CC" w:rsidRPr="001501C2" w:rsidRDefault="00F610CC" w:rsidP="00F610CC">
            <w:pPr>
              <w:pStyle w:val="ListParagraph"/>
              <w:numPr>
                <w:ilvl w:val="0"/>
                <w:numId w:val="26"/>
              </w:numPr>
              <w:ind w:left="205" w:hanging="283"/>
              <w:rPr>
                <w:rFonts w:ascii="Arial" w:hAnsi="Arial" w:cs="Arial"/>
              </w:rPr>
            </w:pPr>
            <w:r w:rsidRPr="00832395">
              <w:rPr>
                <w:rFonts w:ascii="Arial" w:hAnsi="Arial" w:cs="Arial"/>
              </w:rPr>
              <w:t>Committed to playing an active role in the wider life of the school</w:t>
            </w:r>
          </w:p>
        </w:tc>
        <w:tc>
          <w:tcPr>
            <w:tcW w:w="2425" w:type="dxa"/>
          </w:tcPr>
          <w:p w14:paraId="0F9BB45C" w14:textId="77777777" w:rsidR="00F610CC" w:rsidRPr="001501C2" w:rsidRDefault="00F610CC" w:rsidP="00F610CC">
            <w:pPr>
              <w:pStyle w:val="ListParagraph"/>
              <w:numPr>
                <w:ilvl w:val="0"/>
                <w:numId w:val="26"/>
              </w:numPr>
              <w:ind w:left="323"/>
              <w:rPr>
                <w:rFonts w:ascii="Arial" w:hAnsi="Arial" w:cs="Arial"/>
              </w:rPr>
            </w:pPr>
            <w:r w:rsidRPr="001501C2">
              <w:rPr>
                <w:rFonts w:ascii="Arial" w:hAnsi="Arial" w:cs="Arial"/>
              </w:rPr>
              <w:t>Demonstrates a commitment to the continuing professional development of other colleagues</w:t>
            </w:r>
          </w:p>
          <w:p w14:paraId="6362F547" w14:textId="77777777" w:rsidR="00F610CC" w:rsidRPr="003D7606" w:rsidRDefault="00F610CC" w:rsidP="001F550E">
            <w:pPr>
              <w:rPr>
                <w:rFonts w:ascii="Arial" w:hAnsi="Arial" w:cs="Arial"/>
              </w:rPr>
            </w:pPr>
          </w:p>
        </w:tc>
        <w:tc>
          <w:tcPr>
            <w:tcW w:w="1403" w:type="dxa"/>
          </w:tcPr>
          <w:p w14:paraId="6668860C" w14:textId="77777777" w:rsidR="00F610CC" w:rsidRPr="001501C2" w:rsidRDefault="00F610CC" w:rsidP="001F550E">
            <w:pPr>
              <w:rPr>
                <w:rFonts w:ascii="Arial" w:hAnsi="Arial" w:cs="Arial"/>
              </w:rPr>
            </w:pPr>
            <w:r w:rsidRPr="001501C2">
              <w:rPr>
                <w:rFonts w:ascii="Arial" w:hAnsi="Arial" w:cs="Arial"/>
              </w:rPr>
              <w:t>Interview</w:t>
            </w:r>
          </w:p>
          <w:p w14:paraId="52EB71B8" w14:textId="77777777" w:rsidR="00F610CC" w:rsidRPr="001501C2" w:rsidRDefault="00F610CC" w:rsidP="001F550E">
            <w:pPr>
              <w:rPr>
                <w:rFonts w:ascii="Arial" w:hAnsi="Arial" w:cs="Arial"/>
              </w:rPr>
            </w:pPr>
          </w:p>
          <w:p w14:paraId="2D76873F" w14:textId="77777777" w:rsidR="00F610CC" w:rsidRDefault="00F610CC" w:rsidP="001F550E">
            <w:pPr>
              <w:rPr>
                <w:rFonts w:ascii="Arial" w:hAnsi="Arial" w:cs="Arial"/>
              </w:rPr>
            </w:pPr>
            <w:r>
              <w:rPr>
                <w:rFonts w:ascii="Arial" w:hAnsi="Arial" w:cs="Arial"/>
              </w:rPr>
              <w:t>References</w:t>
            </w:r>
          </w:p>
        </w:tc>
      </w:tr>
      <w:tr w:rsidR="00F610CC" w:rsidRPr="001501C2" w14:paraId="607EB41F" w14:textId="77777777" w:rsidTr="00F610CC">
        <w:tc>
          <w:tcPr>
            <w:tcW w:w="1671" w:type="dxa"/>
          </w:tcPr>
          <w:p w14:paraId="2C0A287D" w14:textId="77777777" w:rsidR="00F610CC" w:rsidRPr="001501C2" w:rsidRDefault="00F610CC" w:rsidP="001F550E">
            <w:pPr>
              <w:rPr>
                <w:rFonts w:ascii="Arial" w:hAnsi="Arial" w:cs="Arial"/>
                <w:b/>
                <w:i/>
              </w:rPr>
            </w:pPr>
            <w:r w:rsidRPr="001501C2">
              <w:rPr>
                <w:rFonts w:ascii="Arial" w:hAnsi="Arial" w:cs="Arial"/>
                <w:b/>
                <w:i/>
              </w:rPr>
              <w:t>Commitment</w:t>
            </w:r>
          </w:p>
        </w:tc>
        <w:tc>
          <w:tcPr>
            <w:tcW w:w="5417" w:type="dxa"/>
          </w:tcPr>
          <w:p w14:paraId="1CC008B9" w14:textId="77777777" w:rsidR="00F610CC" w:rsidRDefault="00F610CC" w:rsidP="00F610CC">
            <w:pPr>
              <w:pStyle w:val="ListParagraph"/>
              <w:numPr>
                <w:ilvl w:val="0"/>
                <w:numId w:val="28"/>
              </w:numPr>
              <w:ind w:left="394"/>
              <w:rPr>
                <w:rFonts w:ascii="Arial" w:hAnsi="Arial" w:cs="Arial"/>
              </w:rPr>
            </w:pPr>
            <w:r>
              <w:rPr>
                <w:rFonts w:ascii="Arial" w:hAnsi="Arial" w:cs="Arial"/>
              </w:rPr>
              <w:t>Good team player</w:t>
            </w:r>
          </w:p>
          <w:p w14:paraId="0E1B555C" w14:textId="77777777" w:rsidR="00F610CC" w:rsidRPr="009F4E93" w:rsidRDefault="00F610CC" w:rsidP="001F550E">
            <w:pPr>
              <w:ind w:left="34"/>
              <w:rPr>
                <w:rFonts w:ascii="Arial" w:hAnsi="Arial" w:cs="Arial"/>
              </w:rPr>
            </w:pPr>
            <w:r w:rsidRPr="009F4E93">
              <w:rPr>
                <w:rFonts w:ascii="Arial" w:hAnsi="Arial" w:cs="Arial"/>
              </w:rPr>
              <w:t>Demonstrates a commitment to:</w:t>
            </w:r>
          </w:p>
          <w:p w14:paraId="49A66E15" w14:textId="77777777" w:rsidR="00F610CC" w:rsidRPr="001501C2" w:rsidRDefault="00F610CC" w:rsidP="00F610CC">
            <w:pPr>
              <w:pStyle w:val="ListParagraph"/>
              <w:numPr>
                <w:ilvl w:val="0"/>
                <w:numId w:val="27"/>
              </w:numPr>
              <w:ind w:left="394"/>
              <w:rPr>
                <w:rFonts w:ascii="Arial" w:hAnsi="Arial" w:cs="Arial"/>
              </w:rPr>
            </w:pPr>
            <w:r w:rsidRPr="001501C2">
              <w:rPr>
                <w:rFonts w:ascii="Arial" w:hAnsi="Arial" w:cs="Arial"/>
              </w:rPr>
              <w:t>Promoting and safeguarding the welfare of children in the school</w:t>
            </w:r>
          </w:p>
          <w:p w14:paraId="10D9F64C" w14:textId="77777777" w:rsidR="00F610CC" w:rsidRPr="001501C2" w:rsidRDefault="00F610CC" w:rsidP="00F610CC">
            <w:pPr>
              <w:pStyle w:val="ListParagraph"/>
              <w:numPr>
                <w:ilvl w:val="0"/>
                <w:numId w:val="27"/>
              </w:numPr>
              <w:ind w:left="394"/>
              <w:rPr>
                <w:rFonts w:ascii="Arial" w:hAnsi="Arial" w:cs="Arial"/>
              </w:rPr>
            </w:pPr>
            <w:r w:rsidRPr="001501C2">
              <w:rPr>
                <w:rFonts w:ascii="Arial" w:hAnsi="Arial" w:cs="Arial"/>
              </w:rPr>
              <w:t>Demonstrating the highest standards of teaching and learning</w:t>
            </w:r>
          </w:p>
          <w:p w14:paraId="14CA6CD9" w14:textId="77777777" w:rsidR="00F610CC" w:rsidRPr="001501C2" w:rsidRDefault="00F610CC" w:rsidP="00F610CC">
            <w:pPr>
              <w:pStyle w:val="ListParagraph"/>
              <w:numPr>
                <w:ilvl w:val="0"/>
                <w:numId w:val="27"/>
              </w:numPr>
              <w:ind w:left="394"/>
              <w:rPr>
                <w:rFonts w:ascii="Arial" w:hAnsi="Arial" w:cs="Arial"/>
              </w:rPr>
            </w:pPr>
            <w:r w:rsidRPr="001501C2">
              <w:rPr>
                <w:rFonts w:ascii="Arial" w:hAnsi="Arial" w:cs="Arial"/>
              </w:rPr>
              <w:t>Involvement in whole-school initiatives</w:t>
            </w:r>
          </w:p>
          <w:p w14:paraId="34BE6CE4" w14:textId="77777777" w:rsidR="00F610CC" w:rsidRDefault="00F610CC" w:rsidP="00F610CC">
            <w:pPr>
              <w:pStyle w:val="ListParagraph"/>
              <w:numPr>
                <w:ilvl w:val="0"/>
                <w:numId w:val="26"/>
              </w:numPr>
              <w:ind w:left="394"/>
              <w:rPr>
                <w:rFonts w:ascii="Arial" w:hAnsi="Arial" w:cs="Arial"/>
              </w:rPr>
            </w:pPr>
            <w:r w:rsidRPr="001501C2">
              <w:rPr>
                <w:rFonts w:ascii="Arial" w:hAnsi="Arial" w:cs="Arial"/>
              </w:rPr>
              <w:t>Promoting parental involvement</w:t>
            </w:r>
          </w:p>
        </w:tc>
        <w:tc>
          <w:tcPr>
            <w:tcW w:w="2425" w:type="dxa"/>
          </w:tcPr>
          <w:p w14:paraId="0864392E" w14:textId="77777777" w:rsidR="00F610CC" w:rsidRPr="001501C2" w:rsidRDefault="00F610CC" w:rsidP="001F550E">
            <w:pPr>
              <w:pStyle w:val="ListParagraph"/>
              <w:ind w:left="323"/>
              <w:rPr>
                <w:rFonts w:ascii="Arial" w:hAnsi="Arial" w:cs="Arial"/>
              </w:rPr>
            </w:pPr>
          </w:p>
        </w:tc>
        <w:tc>
          <w:tcPr>
            <w:tcW w:w="1403" w:type="dxa"/>
          </w:tcPr>
          <w:p w14:paraId="07F23EBB" w14:textId="77777777" w:rsidR="00F610CC" w:rsidRDefault="00F610CC" w:rsidP="001F550E">
            <w:pPr>
              <w:rPr>
                <w:rFonts w:ascii="Arial" w:hAnsi="Arial" w:cs="Arial"/>
              </w:rPr>
            </w:pPr>
            <w:r>
              <w:rPr>
                <w:rFonts w:ascii="Arial" w:hAnsi="Arial" w:cs="Arial"/>
              </w:rPr>
              <w:t>Application</w:t>
            </w:r>
          </w:p>
          <w:p w14:paraId="735D3511" w14:textId="77777777" w:rsidR="00F610CC" w:rsidRDefault="00F610CC" w:rsidP="001F550E">
            <w:pPr>
              <w:rPr>
                <w:rFonts w:ascii="Arial" w:hAnsi="Arial" w:cs="Arial"/>
              </w:rPr>
            </w:pPr>
          </w:p>
          <w:p w14:paraId="59C9C2A9" w14:textId="77777777" w:rsidR="00F610CC" w:rsidRDefault="00F610CC" w:rsidP="001F550E">
            <w:pPr>
              <w:rPr>
                <w:rFonts w:ascii="Arial" w:hAnsi="Arial" w:cs="Arial"/>
              </w:rPr>
            </w:pPr>
            <w:r>
              <w:rPr>
                <w:rFonts w:ascii="Arial" w:hAnsi="Arial" w:cs="Arial"/>
              </w:rPr>
              <w:t>Interview</w:t>
            </w:r>
          </w:p>
          <w:p w14:paraId="2C3DC668" w14:textId="77777777" w:rsidR="00F610CC" w:rsidRDefault="00F610CC" w:rsidP="001F550E">
            <w:pPr>
              <w:rPr>
                <w:rFonts w:ascii="Arial" w:hAnsi="Arial" w:cs="Arial"/>
              </w:rPr>
            </w:pPr>
          </w:p>
          <w:p w14:paraId="58F144AB" w14:textId="77777777" w:rsidR="00F610CC" w:rsidRDefault="00F610CC" w:rsidP="001F550E">
            <w:pPr>
              <w:rPr>
                <w:rFonts w:ascii="Arial" w:hAnsi="Arial" w:cs="Arial"/>
              </w:rPr>
            </w:pPr>
            <w:r>
              <w:rPr>
                <w:rFonts w:ascii="Arial" w:hAnsi="Arial" w:cs="Arial"/>
              </w:rPr>
              <w:t>References</w:t>
            </w:r>
          </w:p>
          <w:p w14:paraId="3AE43980" w14:textId="77777777" w:rsidR="00F610CC" w:rsidRPr="001501C2" w:rsidRDefault="00F610CC" w:rsidP="001F550E">
            <w:pPr>
              <w:rPr>
                <w:rFonts w:ascii="Arial" w:hAnsi="Arial" w:cs="Arial"/>
              </w:rPr>
            </w:pPr>
          </w:p>
        </w:tc>
      </w:tr>
    </w:tbl>
    <w:p w14:paraId="77D0F42E" w14:textId="77777777" w:rsidR="00F610CC" w:rsidRDefault="00F610CC" w:rsidP="00F610CC">
      <w:pPr>
        <w:rPr>
          <w:rFonts w:ascii="Arial" w:hAnsi="Arial" w:cs="Arial"/>
          <w:b/>
        </w:rPr>
      </w:pPr>
    </w:p>
    <w:p w14:paraId="263490A2" w14:textId="77777777" w:rsidR="00F610CC" w:rsidRPr="0022734E" w:rsidRDefault="00F610CC" w:rsidP="00F610CC">
      <w:pPr>
        <w:rPr>
          <w:rFonts w:ascii="Calibri" w:hAnsi="Calibri" w:cs="Calibri"/>
        </w:rPr>
      </w:pPr>
      <w:r w:rsidRPr="001501C2">
        <w:rPr>
          <w:rFonts w:ascii="Arial" w:hAnsi="Arial" w:cs="Arial"/>
          <w:b/>
        </w:rPr>
        <w:t>Please note that candidates will be asked to provide evidence against the selected criteria</w:t>
      </w:r>
    </w:p>
    <w:p w14:paraId="34F1C3EB" w14:textId="77777777" w:rsidR="00452976" w:rsidRPr="00F610CC" w:rsidRDefault="00452976" w:rsidP="007B024B">
      <w:pPr>
        <w:rPr>
          <w:rFonts w:cstheme="minorHAnsi"/>
        </w:rPr>
      </w:pPr>
    </w:p>
    <w:p w14:paraId="02014F45" w14:textId="420D0B7B" w:rsidR="00A6424B" w:rsidRPr="00F610CC" w:rsidRDefault="00A6424B" w:rsidP="0F4625AD">
      <w:pPr>
        <w:jc w:val="center"/>
        <w:rPr>
          <w:rFonts w:cstheme="minorHAnsi"/>
        </w:rPr>
      </w:pPr>
    </w:p>
    <w:p w14:paraId="0FFD66B2" w14:textId="77777777" w:rsidR="007B024B" w:rsidRPr="00F610CC" w:rsidRDefault="007B024B" w:rsidP="007B024B">
      <w:pPr>
        <w:rPr>
          <w:rFonts w:cstheme="minorHAnsi"/>
          <w:b/>
          <w:sz w:val="28"/>
        </w:rPr>
      </w:pPr>
      <w:r w:rsidRPr="00F610CC">
        <w:rPr>
          <w:rFonts w:cstheme="minorHAnsi"/>
          <w:b/>
          <w:sz w:val="28"/>
        </w:rPr>
        <w:lastRenderedPageBreak/>
        <w:t xml:space="preserve">Recruitment </w:t>
      </w:r>
      <w:r w:rsidR="00FB6608" w:rsidRPr="00F610CC">
        <w:rPr>
          <w:rFonts w:cstheme="minorHAnsi"/>
          <w:b/>
          <w:sz w:val="28"/>
        </w:rPr>
        <w:t>schedul</w:t>
      </w:r>
      <w:r w:rsidRPr="00F610CC">
        <w:rPr>
          <w:rFonts w:cstheme="minorHAnsi"/>
          <w:b/>
          <w:sz w:val="28"/>
        </w:rPr>
        <w:t>e</w:t>
      </w:r>
    </w:p>
    <w:p w14:paraId="07597B2E" w14:textId="15277CC8" w:rsidR="00996CED" w:rsidRPr="00F610CC" w:rsidRDefault="06FBC4EF" w:rsidP="06FBC4EF">
      <w:pPr>
        <w:rPr>
          <w:rFonts w:cstheme="minorHAnsi"/>
          <w:sz w:val="28"/>
          <w:szCs w:val="28"/>
        </w:rPr>
      </w:pPr>
      <w:r w:rsidRPr="00F610CC">
        <w:rPr>
          <w:rFonts w:cstheme="minorHAnsi"/>
          <w:b/>
          <w:bCs/>
          <w:sz w:val="28"/>
          <w:szCs w:val="28"/>
        </w:rPr>
        <w:t>Closing date</w:t>
      </w:r>
      <w:r w:rsidRPr="00F610CC">
        <w:rPr>
          <w:rFonts w:cstheme="minorHAnsi"/>
          <w:sz w:val="28"/>
          <w:szCs w:val="28"/>
        </w:rPr>
        <w:t xml:space="preserve">: </w:t>
      </w:r>
      <w:r w:rsidR="00F610CC">
        <w:rPr>
          <w:rFonts w:cstheme="minorHAnsi"/>
          <w:sz w:val="28"/>
          <w:szCs w:val="28"/>
        </w:rPr>
        <w:t>12 noon, Thursday 7</w:t>
      </w:r>
      <w:r w:rsidR="00F610CC" w:rsidRPr="00F610CC">
        <w:rPr>
          <w:rFonts w:cstheme="minorHAnsi"/>
          <w:sz w:val="28"/>
          <w:szCs w:val="28"/>
          <w:vertAlign w:val="superscript"/>
        </w:rPr>
        <w:t>th</w:t>
      </w:r>
      <w:r w:rsidR="00F610CC">
        <w:rPr>
          <w:rFonts w:cstheme="minorHAnsi"/>
          <w:sz w:val="28"/>
          <w:szCs w:val="28"/>
        </w:rPr>
        <w:t xml:space="preserve"> November 2024</w:t>
      </w:r>
      <w:r w:rsidR="00D440FC" w:rsidRPr="00F610CC">
        <w:rPr>
          <w:rFonts w:cstheme="minorHAnsi"/>
          <w:sz w:val="28"/>
          <w:szCs w:val="28"/>
        </w:rPr>
        <w:t xml:space="preserve"> </w:t>
      </w:r>
      <w:r w:rsidRPr="00F610CC">
        <w:rPr>
          <w:rFonts w:cstheme="minorHAnsi"/>
          <w:sz w:val="28"/>
          <w:szCs w:val="28"/>
        </w:rPr>
        <w:t xml:space="preserve"> </w:t>
      </w:r>
    </w:p>
    <w:p w14:paraId="0ED75640" w14:textId="2DF6A81C" w:rsidR="00996CED" w:rsidRPr="00F610CC" w:rsidRDefault="06FBC4EF" w:rsidP="06FBC4EF">
      <w:pPr>
        <w:rPr>
          <w:rFonts w:cstheme="minorHAnsi"/>
          <w:sz w:val="28"/>
          <w:szCs w:val="28"/>
        </w:rPr>
      </w:pPr>
      <w:r w:rsidRPr="00F610CC">
        <w:rPr>
          <w:rFonts w:cstheme="minorHAnsi"/>
          <w:b/>
          <w:bCs/>
          <w:sz w:val="28"/>
          <w:szCs w:val="28"/>
        </w:rPr>
        <w:t>Shortlisting</w:t>
      </w:r>
      <w:r w:rsidRPr="00F610CC">
        <w:rPr>
          <w:rFonts w:cstheme="minorHAnsi"/>
          <w:sz w:val="28"/>
          <w:szCs w:val="28"/>
        </w:rPr>
        <w:t xml:space="preserve">: </w:t>
      </w:r>
      <w:r w:rsidR="000D189C">
        <w:rPr>
          <w:rFonts w:cstheme="minorHAnsi"/>
          <w:sz w:val="28"/>
          <w:szCs w:val="28"/>
        </w:rPr>
        <w:t>Friday 8</w:t>
      </w:r>
      <w:r w:rsidR="000D189C" w:rsidRPr="000D189C">
        <w:rPr>
          <w:rFonts w:cstheme="minorHAnsi"/>
          <w:sz w:val="28"/>
          <w:szCs w:val="28"/>
          <w:vertAlign w:val="superscript"/>
        </w:rPr>
        <w:t>th</w:t>
      </w:r>
      <w:r w:rsidR="000D189C">
        <w:rPr>
          <w:rFonts w:cstheme="minorHAnsi"/>
          <w:sz w:val="28"/>
          <w:szCs w:val="28"/>
        </w:rPr>
        <w:t xml:space="preserve"> November 2024</w:t>
      </w:r>
    </w:p>
    <w:p w14:paraId="7614941D" w14:textId="6C6598F1" w:rsidR="00996CED" w:rsidRDefault="06FBC4EF" w:rsidP="06FBC4EF">
      <w:pPr>
        <w:rPr>
          <w:rFonts w:cstheme="minorHAnsi"/>
          <w:sz w:val="28"/>
          <w:szCs w:val="28"/>
        </w:rPr>
      </w:pPr>
      <w:r w:rsidRPr="00F610CC">
        <w:rPr>
          <w:rFonts w:cstheme="minorHAnsi"/>
          <w:b/>
          <w:bCs/>
          <w:sz w:val="28"/>
          <w:szCs w:val="28"/>
        </w:rPr>
        <w:t>Interviews</w:t>
      </w:r>
      <w:r w:rsidRPr="00F610CC">
        <w:rPr>
          <w:rFonts w:cstheme="minorHAnsi"/>
          <w:sz w:val="28"/>
          <w:szCs w:val="28"/>
        </w:rPr>
        <w:t xml:space="preserve">: </w:t>
      </w:r>
      <w:r w:rsidR="000D189C">
        <w:rPr>
          <w:rFonts w:cstheme="minorHAnsi"/>
          <w:sz w:val="28"/>
          <w:szCs w:val="28"/>
        </w:rPr>
        <w:t>Thursday 1</w:t>
      </w:r>
      <w:r w:rsidR="000C5D42">
        <w:rPr>
          <w:rFonts w:cstheme="minorHAnsi"/>
          <w:sz w:val="28"/>
          <w:szCs w:val="28"/>
        </w:rPr>
        <w:t>4</w:t>
      </w:r>
      <w:r w:rsidR="000D189C" w:rsidRPr="000D189C">
        <w:rPr>
          <w:rFonts w:cstheme="minorHAnsi"/>
          <w:sz w:val="28"/>
          <w:szCs w:val="28"/>
          <w:vertAlign w:val="superscript"/>
        </w:rPr>
        <w:t>th</w:t>
      </w:r>
      <w:r w:rsidR="000D189C">
        <w:rPr>
          <w:rFonts w:cstheme="minorHAnsi"/>
          <w:sz w:val="28"/>
          <w:szCs w:val="28"/>
        </w:rPr>
        <w:t xml:space="preserve"> November 2024</w:t>
      </w:r>
    </w:p>
    <w:p w14:paraId="3CC8261C" w14:textId="656AD969" w:rsidR="000D189C" w:rsidRDefault="000D189C" w:rsidP="06FBC4EF">
      <w:pPr>
        <w:rPr>
          <w:rFonts w:cstheme="minorHAnsi"/>
          <w:sz w:val="28"/>
          <w:szCs w:val="28"/>
        </w:rPr>
      </w:pPr>
    </w:p>
    <w:p w14:paraId="0E830597" w14:textId="791CA663" w:rsidR="007B024B" w:rsidRPr="00F36E12" w:rsidRDefault="007B024B" w:rsidP="007B024B">
      <w:pPr>
        <w:rPr>
          <w:b/>
          <w:sz w:val="28"/>
        </w:rPr>
      </w:pPr>
      <w:r w:rsidRPr="00F36E12">
        <w:rPr>
          <w:b/>
          <w:sz w:val="28"/>
        </w:rPr>
        <w:t>Recruitmen</w:t>
      </w:r>
      <w:r w:rsidR="00996CED" w:rsidRPr="00F36E12">
        <w:rPr>
          <w:b/>
          <w:sz w:val="28"/>
        </w:rPr>
        <w:t>t</w:t>
      </w:r>
      <w:r w:rsidRPr="00F36E12">
        <w:rPr>
          <w:b/>
          <w:sz w:val="28"/>
        </w:rPr>
        <w:t xml:space="preserve"> Process</w:t>
      </w:r>
    </w:p>
    <w:p w14:paraId="537A1871" w14:textId="12C6A2FC" w:rsidR="007B024B" w:rsidRPr="00F36E12" w:rsidRDefault="00996CED" w:rsidP="007B024B">
      <w:pPr>
        <w:rPr>
          <w:sz w:val="28"/>
        </w:rPr>
      </w:pPr>
      <w:r w:rsidRPr="00F36E12">
        <w:rPr>
          <w:sz w:val="28"/>
        </w:rPr>
        <w:t xml:space="preserve">Shortlisting will be conducted using the essential and desired criteria as displayed </w:t>
      </w:r>
      <w:r w:rsidR="00A6424B" w:rsidRPr="00F36E12">
        <w:rPr>
          <w:sz w:val="28"/>
        </w:rPr>
        <w:t>in the table.</w:t>
      </w:r>
    </w:p>
    <w:p w14:paraId="0E0895CC" w14:textId="77777777" w:rsidR="007B024B" w:rsidRPr="00F36E12" w:rsidRDefault="007B024B" w:rsidP="007B024B">
      <w:pPr>
        <w:rPr>
          <w:b/>
          <w:sz w:val="28"/>
        </w:rPr>
      </w:pPr>
      <w:r w:rsidRPr="00F36E12">
        <w:rPr>
          <w:b/>
          <w:sz w:val="28"/>
        </w:rPr>
        <w:t>References</w:t>
      </w:r>
    </w:p>
    <w:p w14:paraId="7A67786A" w14:textId="28A715C5" w:rsidR="007B024B" w:rsidRPr="00F36E12" w:rsidRDefault="007B024B" w:rsidP="00A6424B">
      <w:pPr>
        <w:jc w:val="both"/>
        <w:rPr>
          <w:sz w:val="28"/>
        </w:rPr>
      </w:pPr>
      <w:r w:rsidRPr="00F36E12">
        <w:rPr>
          <w:sz w:val="28"/>
        </w:rPr>
        <w:t xml:space="preserve">Before you are invited to interview, the </w:t>
      </w:r>
      <w:r w:rsidR="00A6424B" w:rsidRPr="00F36E12">
        <w:rPr>
          <w:sz w:val="28"/>
        </w:rPr>
        <w:t>school</w:t>
      </w:r>
      <w:r w:rsidRPr="00F36E12">
        <w:rPr>
          <w:sz w:val="28"/>
        </w:rPr>
        <w:t xml:space="preserve"> will obtain references fr</w:t>
      </w:r>
      <w:r w:rsidR="00A6424B" w:rsidRPr="00F36E12">
        <w:rPr>
          <w:sz w:val="28"/>
        </w:rPr>
        <w:t xml:space="preserve">om your referees.  In order to </w:t>
      </w:r>
      <w:r w:rsidRPr="00F36E12">
        <w:rPr>
          <w:sz w:val="28"/>
        </w:rPr>
        <w:t>prevent a delay please ensure that the reference section of the application form is accurate and completed in full.</w:t>
      </w:r>
      <w:r w:rsidR="00A6424B" w:rsidRPr="00F36E12">
        <w:rPr>
          <w:sz w:val="28"/>
        </w:rPr>
        <w:t xml:space="preserve"> We also urge you to ensure your referees are aware you are applying for this post </w:t>
      </w:r>
      <w:r w:rsidR="00BC7266">
        <w:rPr>
          <w:sz w:val="28"/>
        </w:rPr>
        <w:t xml:space="preserve">at Over Hall </w:t>
      </w:r>
      <w:r w:rsidR="00A6424B" w:rsidRPr="00F36E12">
        <w:rPr>
          <w:sz w:val="28"/>
        </w:rPr>
        <w:t>and have given their permission for you to share their details.</w:t>
      </w:r>
    </w:p>
    <w:p w14:paraId="6E837B62" w14:textId="77777777" w:rsidR="007B024B" w:rsidRPr="00F36E12" w:rsidRDefault="00996CED" w:rsidP="007B024B">
      <w:pPr>
        <w:rPr>
          <w:b/>
          <w:sz w:val="28"/>
        </w:rPr>
      </w:pPr>
      <w:r w:rsidRPr="00F36E12">
        <w:rPr>
          <w:b/>
          <w:sz w:val="28"/>
        </w:rPr>
        <w:t>Right to work in the UK</w:t>
      </w:r>
    </w:p>
    <w:p w14:paraId="452148A0" w14:textId="77777777" w:rsidR="00996CED" w:rsidRPr="00F36E12" w:rsidRDefault="00996CED" w:rsidP="00A6424B">
      <w:pPr>
        <w:jc w:val="both"/>
        <w:rPr>
          <w:sz w:val="28"/>
        </w:rPr>
      </w:pPr>
      <w:r w:rsidRPr="00F36E12">
        <w:rPr>
          <w:sz w:val="28"/>
        </w:rPr>
        <w:t>Section 8 of the Asylum and Immigration Act 2006 makes it a criminal offence for an employer to take on a new employee whose immigration status prevents him/her from taking up employment.  If you are invited to attend an interview you will be asked to produce original and up to date documentary evidence of your right to work in the UK.</w:t>
      </w:r>
    </w:p>
    <w:p w14:paraId="28EBFCDD" w14:textId="77777777" w:rsidR="00996CED" w:rsidRPr="00F36E12" w:rsidRDefault="00996CED" w:rsidP="007B024B">
      <w:pPr>
        <w:rPr>
          <w:b/>
          <w:sz w:val="28"/>
        </w:rPr>
      </w:pPr>
      <w:r w:rsidRPr="00F36E12">
        <w:rPr>
          <w:b/>
          <w:sz w:val="28"/>
        </w:rPr>
        <w:t>Data Protection</w:t>
      </w:r>
    </w:p>
    <w:p w14:paraId="005082DB" w14:textId="77777777" w:rsidR="00996CED" w:rsidRPr="00F36E12" w:rsidRDefault="00996CED" w:rsidP="00A6424B">
      <w:pPr>
        <w:jc w:val="both"/>
        <w:rPr>
          <w:sz w:val="28"/>
        </w:rPr>
      </w:pPr>
      <w:r w:rsidRPr="00F36E12">
        <w:rPr>
          <w:sz w:val="28"/>
        </w:rPr>
        <w:t>Any data about you will be held securely with access restricted to those involved in dealing with your application in the selection process.  By signing and submitting your application form you are giving consent to the processing of your data.</w:t>
      </w:r>
    </w:p>
    <w:p w14:paraId="2BB8B37F" w14:textId="77777777" w:rsidR="00996CED" w:rsidRPr="00F36E12" w:rsidRDefault="00996CED" w:rsidP="007B024B">
      <w:pPr>
        <w:rPr>
          <w:b/>
          <w:sz w:val="28"/>
        </w:rPr>
      </w:pPr>
      <w:r w:rsidRPr="00F36E12">
        <w:rPr>
          <w:b/>
          <w:sz w:val="28"/>
        </w:rPr>
        <w:t>Criminal Convictions</w:t>
      </w:r>
    </w:p>
    <w:p w14:paraId="67CAE1DB" w14:textId="01179E3A" w:rsidR="00996CED" w:rsidRDefault="00996CED" w:rsidP="00A6424B">
      <w:pPr>
        <w:jc w:val="both"/>
        <w:rPr>
          <w:sz w:val="28"/>
        </w:rPr>
      </w:pPr>
      <w:r w:rsidRPr="00F36E12">
        <w:rPr>
          <w:sz w:val="28"/>
        </w:rPr>
        <w:t>All education establishments in the UK are exempted from the Rehabilitation of Offenders Act 1974.  In practice this means that all applicants must inform on all spent and unspent convictions on their application form and when completing a Disclosure and Barring form.  Failure to provide this information may result in dismissal.  List 99 is also obtained on any</w:t>
      </w:r>
      <w:r w:rsidR="00B66DC3">
        <w:rPr>
          <w:sz w:val="28"/>
        </w:rPr>
        <w:t>one</w:t>
      </w:r>
      <w:r w:rsidRPr="00F36E12">
        <w:rPr>
          <w:sz w:val="28"/>
        </w:rPr>
        <w:t xml:space="preserve"> who will be working or coming into contact with children; and must be received by the </w:t>
      </w:r>
      <w:r w:rsidR="00A6424B" w:rsidRPr="00F36E12">
        <w:rPr>
          <w:sz w:val="28"/>
        </w:rPr>
        <w:t>school</w:t>
      </w:r>
      <w:r w:rsidRPr="00F36E12">
        <w:rPr>
          <w:sz w:val="28"/>
        </w:rPr>
        <w:t xml:space="preserve"> before employment can commence.</w:t>
      </w:r>
    </w:p>
    <w:p w14:paraId="021DC9E0" w14:textId="22259A5E" w:rsidR="00B66DC3" w:rsidRPr="00F36E12" w:rsidRDefault="00B66DC3" w:rsidP="00A6424B">
      <w:pPr>
        <w:jc w:val="both"/>
        <w:rPr>
          <w:sz w:val="28"/>
        </w:rPr>
      </w:pPr>
      <w:r w:rsidRPr="00B66DC3">
        <w:rPr>
          <w:sz w:val="28"/>
        </w:rPr>
        <w:lastRenderedPageBreak/>
        <w:t>If you do not disclose a conviction you have it could lead to your application being rejected, or, if you are appointed, may lead later to your dismissal.  If between the completion of this application form and taking up a job within Cheshire Academies Trust, you are convicted of a criminal offence you must inform the Cheshire Academies Trust of this.</w:t>
      </w:r>
    </w:p>
    <w:p w14:paraId="27F99F38" w14:textId="77777777" w:rsidR="006A2FC4" w:rsidRDefault="006A2FC4" w:rsidP="007B024B">
      <w:pPr>
        <w:rPr>
          <w:b/>
          <w:sz w:val="28"/>
        </w:rPr>
      </w:pPr>
    </w:p>
    <w:p w14:paraId="6D478B29" w14:textId="213FCF1F" w:rsidR="00996CED" w:rsidRPr="00F36E12" w:rsidRDefault="00996CED" w:rsidP="007B024B">
      <w:pPr>
        <w:rPr>
          <w:b/>
          <w:sz w:val="28"/>
        </w:rPr>
      </w:pPr>
      <w:r w:rsidRPr="00F36E12">
        <w:rPr>
          <w:b/>
          <w:sz w:val="28"/>
        </w:rPr>
        <w:t>Equality and diversity</w:t>
      </w:r>
    </w:p>
    <w:p w14:paraId="6CB2A6B8" w14:textId="77777777" w:rsidR="00996CED" w:rsidRPr="00F36E12" w:rsidRDefault="00996CED" w:rsidP="00A6424B">
      <w:pPr>
        <w:jc w:val="both"/>
        <w:rPr>
          <w:sz w:val="28"/>
        </w:rPr>
      </w:pPr>
      <w:r w:rsidRPr="00F36E12">
        <w:rPr>
          <w:sz w:val="28"/>
        </w:rPr>
        <w:t>We recognise the benefits of a diverse workforce such as ideas and talent.  We are committed to eradicating discrimination in the workplace; and becoming an employer of choice.</w:t>
      </w:r>
    </w:p>
    <w:p w14:paraId="1CB2C061" w14:textId="521E372C" w:rsidR="00996CED" w:rsidRPr="00F36E12" w:rsidRDefault="000C5D42" w:rsidP="007B024B">
      <w:pPr>
        <w:rPr>
          <w:b/>
          <w:sz w:val="28"/>
        </w:rPr>
      </w:pPr>
      <w:r>
        <w:rPr>
          <w:b/>
          <w:sz w:val="28"/>
        </w:rPr>
        <w:t>Early Career Teachers (ECTs)</w:t>
      </w:r>
    </w:p>
    <w:p w14:paraId="108B137F" w14:textId="0169B265" w:rsidR="00996CED" w:rsidRPr="00F36E12" w:rsidRDefault="00BC7266" w:rsidP="0F4625AD">
      <w:pPr>
        <w:jc w:val="both"/>
        <w:rPr>
          <w:sz w:val="28"/>
          <w:szCs w:val="28"/>
        </w:rPr>
      </w:pPr>
      <w:r>
        <w:rPr>
          <w:sz w:val="28"/>
          <w:szCs w:val="28"/>
        </w:rPr>
        <w:t xml:space="preserve">We take great care in supporting </w:t>
      </w:r>
      <w:r w:rsidR="00C40C7E">
        <w:rPr>
          <w:sz w:val="28"/>
          <w:szCs w:val="28"/>
        </w:rPr>
        <w:t xml:space="preserve">all of </w:t>
      </w:r>
      <w:r>
        <w:rPr>
          <w:sz w:val="28"/>
          <w:szCs w:val="28"/>
        </w:rPr>
        <w:t xml:space="preserve">our staff and ensuring they have appropriate professional development. </w:t>
      </w:r>
      <w:r w:rsidR="001366E2">
        <w:rPr>
          <w:sz w:val="28"/>
          <w:szCs w:val="28"/>
        </w:rPr>
        <w:t>We have a strong</w:t>
      </w:r>
      <w:r w:rsidR="005172AA">
        <w:rPr>
          <w:sz w:val="28"/>
          <w:szCs w:val="28"/>
        </w:rPr>
        <w:t xml:space="preserve"> commitment to give our early career teachers the best possible tailored support.</w:t>
      </w:r>
    </w:p>
    <w:p w14:paraId="4277A2D6" w14:textId="77777777" w:rsidR="00996CED" w:rsidRPr="00F36E12" w:rsidRDefault="00996CED" w:rsidP="007B024B">
      <w:pPr>
        <w:rPr>
          <w:b/>
          <w:sz w:val="28"/>
        </w:rPr>
      </w:pPr>
      <w:r w:rsidRPr="00F36E12">
        <w:rPr>
          <w:b/>
          <w:sz w:val="28"/>
        </w:rPr>
        <w:t>Special requirements</w:t>
      </w:r>
    </w:p>
    <w:p w14:paraId="02AED253" w14:textId="77777777" w:rsidR="00996CED" w:rsidRPr="00F36E12" w:rsidRDefault="00996CED" w:rsidP="00A6424B">
      <w:pPr>
        <w:jc w:val="both"/>
        <w:rPr>
          <w:sz w:val="28"/>
        </w:rPr>
      </w:pPr>
      <w:r w:rsidRPr="00F36E12">
        <w:rPr>
          <w:sz w:val="28"/>
        </w:rPr>
        <w:t xml:space="preserve">If you require reasonable adjustments prior to your interview, these can be arranged by emailing </w:t>
      </w:r>
      <w:r w:rsidR="00A6424B" w:rsidRPr="00F36E12">
        <w:rPr>
          <w:sz w:val="28"/>
        </w:rPr>
        <w:t>admin@overhall.cheshire.sch.uk</w:t>
      </w:r>
      <w:r w:rsidRPr="00F36E12">
        <w:rPr>
          <w:sz w:val="28"/>
        </w:rPr>
        <w:t xml:space="preserve"> and w</w:t>
      </w:r>
      <w:r w:rsidR="00A6424B" w:rsidRPr="00F36E12">
        <w:rPr>
          <w:sz w:val="28"/>
        </w:rPr>
        <w:t>h</w:t>
      </w:r>
      <w:r w:rsidRPr="00F36E12">
        <w:rPr>
          <w:sz w:val="28"/>
        </w:rPr>
        <w:t>ere practical</w:t>
      </w:r>
      <w:r w:rsidR="00A6424B" w:rsidRPr="00F36E12">
        <w:rPr>
          <w:sz w:val="28"/>
        </w:rPr>
        <w:t>,</w:t>
      </w:r>
      <w:r w:rsidRPr="00F36E12">
        <w:rPr>
          <w:sz w:val="28"/>
        </w:rPr>
        <w:t xml:space="preserve"> we will support your request.</w:t>
      </w:r>
    </w:p>
    <w:p w14:paraId="07C760D2" w14:textId="77777777" w:rsidR="00996CED" w:rsidRPr="00F36E12" w:rsidRDefault="00996CED" w:rsidP="007B024B">
      <w:pPr>
        <w:rPr>
          <w:b/>
          <w:sz w:val="28"/>
        </w:rPr>
      </w:pPr>
      <w:r w:rsidRPr="00F36E12">
        <w:rPr>
          <w:b/>
          <w:sz w:val="28"/>
        </w:rPr>
        <w:t>Visiting the school</w:t>
      </w:r>
    </w:p>
    <w:p w14:paraId="06DA0148" w14:textId="1AAB0769" w:rsidR="00996CED" w:rsidRDefault="005172AA" w:rsidP="00A6424B">
      <w:pPr>
        <w:jc w:val="both"/>
        <w:rPr>
          <w:sz w:val="28"/>
        </w:rPr>
      </w:pPr>
      <w:r>
        <w:rPr>
          <w:sz w:val="28"/>
        </w:rPr>
        <w:t>W</w:t>
      </w:r>
      <w:r w:rsidR="00BC7266">
        <w:rPr>
          <w:sz w:val="28"/>
        </w:rPr>
        <w:t>e</w:t>
      </w:r>
      <w:r w:rsidR="00A6424B" w:rsidRPr="00F36E12">
        <w:rPr>
          <w:sz w:val="28"/>
        </w:rPr>
        <w:t xml:space="preserve"> urge all c</w:t>
      </w:r>
      <w:r w:rsidR="00BC7266">
        <w:rPr>
          <w:sz w:val="28"/>
        </w:rPr>
        <w:t>andidates to visit the school and w</w:t>
      </w:r>
      <w:r w:rsidR="00A6424B" w:rsidRPr="00F36E12">
        <w:rPr>
          <w:sz w:val="28"/>
        </w:rPr>
        <w:t>here this is not possible</w:t>
      </w:r>
      <w:r w:rsidR="00C40C7E">
        <w:rPr>
          <w:sz w:val="28"/>
        </w:rPr>
        <w:t>,</w:t>
      </w:r>
      <w:r w:rsidR="00A6424B" w:rsidRPr="00F36E12">
        <w:rPr>
          <w:sz w:val="28"/>
        </w:rPr>
        <w:t xml:space="preserve"> please indicate on your application.</w:t>
      </w:r>
      <w:r w:rsidR="00BC7266">
        <w:rPr>
          <w:sz w:val="28"/>
        </w:rPr>
        <w:t xml:space="preserve"> </w:t>
      </w:r>
    </w:p>
    <w:p w14:paraId="00C786A6" w14:textId="0EA70067" w:rsidR="000C5D42" w:rsidRPr="000C5D42" w:rsidRDefault="000C5D42" w:rsidP="00A6424B">
      <w:pPr>
        <w:jc w:val="both"/>
        <w:rPr>
          <w:b/>
          <w:bCs/>
          <w:sz w:val="28"/>
        </w:rPr>
      </w:pPr>
      <w:r w:rsidRPr="000C5D42">
        <w:rPr>
          <w:b/>
          <w:bCs/>
          <w:sz w:val="28"/>
        </w:rPr>
        <w:t xml:space="preserve">Safer Recruitment </w:t>
      </w:r>
    </w:p>
    <w:p w14:paraId="37C71CC0" w14:textId="386081E8" w:rsidR="000C5D42" w:rsidRDefault="000C5D42" w:rsidP="00A6424B">
      <w:pPr>
        <w:jc w:val="both"/>
        <w:rPr>
          <w:sz w:val="28"/>
        </w:rPr>
      </w:pPr>
      <w:r>
        <w:rPr>
          <w:sz w:val="28"/>
        </w:rPr>
        <w:t xml:space="preserve">Over Hall Community School, as part of </w:t>
      </w:r>
      <w:r w:rsidRPr="00E7135D">
        <w:rPr>
          <w:sz w:val="28"/>
        </w:rPr>
        <w:t>Cheshire Academies Trust Academies</w:t>
      </w:r>
      <w:r>
        <w:rPr>
          <w:sz w:val="28"/>
        </w:rPr>
        <w:t>,</w:t>
      </w:r>
      <w:r w:rsidRPr="00E7135D">
        <w:rPr>
          <w:sz w:val="28"/>
        </w:rPr>
        <w:t xml:space="preserve"> are committed to safeguarding and promoting the welfare of children and young people and expect all staff, volunteers and other third parties to share this commitment. Safer recruitment practice and pre-employment background checks will be undertaken before any appointment is confirmed. This includes a request for references, prior to interview. Shortlisted candidates are expected to provide evidence of qualifications at interview and a satisfactory, enhanced DBS check will be undertaken before final confirmation to the successful candidate</w:t>
      </w:r>
      <w:r>
        <w:rPr>
          <w:sz w:val="28"/>
        </w:rPr>
        <w:t>.</w:t>
      </w:r>
    </w:p>
    <w:p w14:paraId="468717A0" w14:textId="77777777" w:rsidR="00C40C7E" w:rsidRDefault="00C40C7E" w:rsidP="00A6424B">
      <w:pPr>
        <w:jc w:val="both"/>
        <w:rPr>
          <w:sz w:val="28"/>
          <w:lang w:val="en-US"/>
        </w:rPr>
      </w:pPr>
    </w:p>
    <w:p w14:paraId="32277FF7" w14:textId="77777777" w:rsidR="00C40C7E" w:rsidRDefault="00C40C7E" w:rsidP="00A6424B">
      <w:pPr>
        <w:jc w:val="both"/>
        <w:rPr>
          <w:sz w:val="28"/>
          <w:lang w:val="en-US"/>
        </w:rPr>
      </w:pPr>
    </w:p>
    <w:p w14:paraId="69647E6A" w14:textId="44AC2242" w:rsidR="000C5D42" w:rsidRPr="00F36E12" w:rsidRDefault="00C40C7E" w:rsidP="00A6424B">
      <w:pPr>
        <w:jc w:val="both"/>
        <w:rPr>
          <w:sz w:val="28"/>
        </w:rPr>
      </w:pPr>
      <w:r w:rsidRPr="00E7135D">
        <w:rPr>
          <w:sz w:val="28"/>
          <w:lang w:val="en-US"/>
        </w:rPr>
        <w:lastRenderedPageBreak/>
        <w:t>We warmly welcome applications from every suitably qualified member of our local community. We regret that we are unable to provide feedback on the shortlisting process. If we have not been in touch with you by</w:t>
      </w:r>
      <w:r>
        <w:rPr>
          <w:sz w:val="28"/>
          <w:lang w:val="en-US"/>
        </w:rPr>
        <w:t xml:space="preserve"> </w:t>
      </w:r>
      <w:r w:rsidRPr="00C40C7E">
        <w:rPr>
          <w:b/>
          <w:bCs/>
          <w:sz w:val="28"/>
          <w:lang w:val="en-US"/>
        </w:rPr>
        <w:t>Tuesday 12</w:t>
      </w:r>
      <w:r w:rsidRPr="00C40C7E">
        <w:rPr>
          <w:b/>
          <w:bCs/>
          <w:sz w:val="28"/>
          <w:vertAlign w:val="superscript"/>
          <w:lang w:val="en-US"/>
        </w:rPr>
        <w:t>th</w:t>
      </w:r>
      <w:r w:rsidRPr="00C40C7E">
        <w:rPr>
          <w:b/>
          <w:bCs/>
          <w:sz w:val="28"/>
          <w:lang w:val="en-US"/>
        </w:rPr>
        <w:t xml:space="preserve"> November</w:t>
      </w:r>
      <w:r>
        <w:rPr>
          <w:b/>
          <w:bCs/>
          <w:sz w:val="28"/>
          <w:lang w:val="en-US"/>
        </w:rPr>
        <w:t xml:space="preserve"> 2024</w:t>
      </w:r>
      <w:r>
        <w:rPr>
          <w:sz w:val="28"/>
          <w:lang w:val="en-US"/>
        </w:rPr>
        <w:t xml:space="preserve"> </w:t>
      </w:r>
      <w:r w:rsidRPr="00E7135D">
        <w:rPr>
          <w:sz w:val="28"/>
          <w:lang w:val="en-US"/>
        </w:rPr>
        <w:t>then, unfortunately, your application</w:t>
      </w:r>
      <w:r>
        <w:rPr>
          <w:sz w:val="28"/>
          <w:lang w:val="en-US"/>
        </w:rPr>
        <w:t xml:space="preserve"> has been unsuccessful on this occasion.</w:t>
      </w:r>
    </w:p>
    <w:p w14:paraId="2F35420A" w14:textId="77777777" w:rsidR="00BC7266" w:rsidRDefault="00BC7266">
      <w:pPr>
        <w:rPr>
          <w:b/>
          <w:bCs/>
        </w:rPr>
      </w:pPr>
    </w:p>
    <w:p w14:paraId="7F7F6864" w14:textId="005BFA44" w:rsidR="0F4625AD" w:rsidRPr="001366E2" w:rsidRDefault="0F4625AD" w:rsidP="001366E2">
      <w:pPr>
        <w:rPr>
          <w:b/>
        </w:rPr>
      </w:pPr>
    </w:p>
    <w:sectPr w:rsidR="0F4625AD" w:rsidRPr="001366E2" w:rsidSect="008A2AD4">
      <w:headerReference w:type="default" r:id="rId11"/>
      <w:footerReference w:type="default" r:id="rId12"/>
      <w:pgSz w:w="11906" w:h="16838"/>
      <w:pgMar w:top="851" w:right="849" w:bottom="426" w:left="709" w:header="708" w:footer="28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04E6" w14:textId="77777777" w:rsidR="00CA59E5" w:rsidRDefault="00CA59E5" w:rsidP="007B024B">
      <w:pPr>
        <w:spacing w:after="0" w:line="240" w:lineRule="auto"/>
      </w:pPr>
      <w:r>
        <w:separator/>
      </w:r>
    </w:p>
  </w:endnote>
  <w:endnote w:type="continuationSeparator" w:id="0">
    <w:p w14:paraId="5E21D0F2" w14:textId="77777777" w:rsidR="00CA59E5" w:rsidRDefault="00CA59E5" w:rsidP="007B0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825530"/>
      <w:docPartObj>
        <w:docPartGallery w:val="Page Numbers (Bottom of Page)"/>
        <w:docPartUnique/>
      </w:docPartObj>
    </w:sdtPr>
    <w:sdtEndPr/>
    <w:sdtContent>
      <w:p w14:paraId="50F7FF7B" w14:textId="0630B975" w:rsidR="00F610CC" w:rsidRDefault="00F610CC">
        <w:pPr>
          <w:pStyle w:val="Footer"/>
          <w:jc w:val="center"/>
        </w:pPr>
        <w:r>
          <w:fldChar w:fldCharType="begin"/>
        </w:r>
        <w:r>
          <w:instrText>PAGE   \* MERGEFORMAT</w:instrText>
        </w:r>
        <w:r>
          <w:fldChar w:fldCharType="separate"/>
        </w:r>
        <w:r>
          <w:t>2</w:t>
        </w:r>
        <w:r>
          <w:fldChar w:fldCharType="end"/>
        </w:r>
      </w:p>
    </w:sdtContent>
  </w:sdt>
  <w:p w14:paraId="75AF2842" w14:textId="77777777" w:rsidR="00F610CC" w:rsidRDefault="00F61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D912" w14:textId="77777777" w:rsidR="00CA59E5" w:rsidRDefault="00CA59E5" w:rsidP="007B024B">
      <w:pPr>
        <w:spacing w:after="0" w:line="240" w:lineRule="auto"/>
      </w:pPr>
      <w:r>
        <w:separator/>
      </w:r>
    </w:p>
  </w:footnote>
  <w:footnote w:type="continuationSeparator" w:id="0">
    <w:p w14:paraId="19BDF516" w14:textId="77777777" w:rsidR="00CA59E5" w:rsidRDefault="00CA59E5" w:rsidP="007B0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DFF7" w14:textId="11A5B36E" w:rsidR="000D189C" w:rsidRDefault="000D189C" w:rsidP="000D189C">
    <w:pPr>
      <w:pStyle w:val="Header"/>
      <w:jc w:val="center"/>
    </w:pPr>
    <w:r>
      <w:rPr>
        <w:noProof/>
        <w:color w:val="000000"/>
        <w:sz w:val="24"/>
        <w:szCs w:val="24"/>
      </w:rPr>
      <w:drawing>
        <wp:inline distT="0" distB="0" distL="0" distR="0" wp14:anchorId="1CE14E57" wp14:editId="0A872F1C">
          <wp:extent cx="838200"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2350C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494" type="#_x0000_t75" style="width:118.5pt;height:118.5pt;visibility:visible;mso-wrap-style:square" o:bullet="t">
        <v:imagedata r:id="rId1" o:title=""/>
      </v:shape>
    </w:pict>
  </w:numPicBullet>
  <w:abstractNum w:abstractNumId="0" w15:restartNumberingAfterBreak="0">
    <w:nsid w:val="FFFFFF89"/>
    <w:multiLevelType w:val="singleLevel"/>
    <w:tmpl w:val="494E8C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D2F79"/>
    <w:multiLevelType w:val="hybridMultilevel"/>
    <w:tmpl w:val="FD8A25E4"/>
    <w:lvl w:ilvl="0" w:tplc="EA5A124E">
      <w:start w:val="1"/>
      <w:numFmt w:val="bullet"/>
      <w:lvlText w:val=""/>
      <w:lvlJc w:val="left"/>
      <w:pPr>
        <w:ind w:left="720" w:hanging="360"/>
      </w:pPr>
      <w:rPr>
        <w:rFonts w:ascii="Symbol" w:hAnsi="Symbol" w:hint="default"/>
      </w:rPr>
    </w:lvl>
    <w:lvl w:ilvl="1" w:tplc="874CCDCC">
      <w:start w:val="1"/>
      <w:numFmt w:val="bullet"/>
      <w:lvlText w:val="o"/>
      <w:lvlJc w:val="left"/>
      <w:pPr>
        <w:ind w:left="1440" w:hanging="360"/>
      </w:pPr>
      <w:rPr>
        <w:rFonts w:ascii="Courier New" w:hAnsi="Courier New" w:hint="default"/>
      </w:rPr>
    </w:lvl>
    <w:lvl w:ilvl="2" w:tplc="AEA0A112">
      <w:start w:val="1"/>
      <w:numFmt w:val="bullet"/>
      <w:lvlText w:val=""/>
      <w:lvlJc w:val="left"/>
      <w:pPr>
        <w:ind w:left="2160" w:hanging="360"/>
      </w:pPr>
      <w:rPr>
        <w:rFonts w:ascii="Wingdings" w:hAnsi="Wingdings" w:hint="default"/>
      </w:rPr>
    </w:lvl>
    <w:lvl w:ilvl="3" w:tplc="D6C4B2E8">
      <w:start w:val="1"/>
      <w:numFmt w:val="bullet"/>
      <w:lvlText w:val=""/>
      <w:lvlJc w:val="left"/>
      <w:pPr>
        <w:ind w:left="2880" w:hanging="360"/>
      </w:pPr>
      <w:rPr>
        <w:rFonts w:ascii="Symbol" w:hAnsi="Symbol" w:hint="default"/>
      </w:rPr>
    </w:lvl>
    <w:lvl w:ilvl="4" w:tplc="1B4A6D2A">
      <w:start w:val="1"/>
      <w:numFmt w:val="bullet"/>
      <w:lvlText w:val="o"/>
      <w:lvlJc w:val="left"/>
      <w:pPr>
        <w:ind w:left="3600" w:hanging="360"/>
      </w:pPr>
      <w:rPr>
        <w:rFonts w:ascii="Courier New" w:hAnsi="Courier New" w:hint="default"/>
      </w:rPr>
    </w:lvl>
    <w:lvl w:ilvl="5" w:tplc="84D450F6">
      <w:start w:val="1"/>
      <w:numFmt w:val="bullet"/>
      <w:lvlText w:val=""/>
      <w:lvlJc w:val="left"/>
      <w:pPr>
        <w:ind w:left="4320" w:hanging="360"/>
      </w:pPr>
      <w:rPr>
        <w:rFonts w:ascii="Wingdings" w:hAnsi="Wingdings" w:hint="default"/>
      </w:rPr>
    </w:lvl>
    <w:lvl w:ilvl="6" w:tplc="4D7ABE92">
      <w:start w:val="1"/>
      <w:numFmt w:val="bullet"/>
      <w:lvlText w:val=""/>
      <w:lvlJc w:val="left"/>
      <w:pPr>
        <w:ind w:left="5040" w:hanging="360"/>
      </w:pPr>
      <w:rPr>
        <w:rFonts w:ascii="Symbol" w:hAnsi="Symbol" w:hint="default"/>
      </w:rPr>
    </w:lvl>
    <w:lvl w:ilvl="7" w:tplc="706AED0E">
      <w:start w:val="1"/>
      <w:numFmt w:val="bullet"/>
      <w:lvlText w:val="o"/>
      <w:lvlJc w:val="left"/>
      <w:pPr>
        <w:ind w:left="5760" w:hanging="360"/>
      </w:pPr>
      <w:rPr>
        <w:rFonts w:ascii="Courier New" w:hAnsi="Courier New" w:hint="default"/>
      </w:rPr>
    </w:lvl>
    <w:lvl w:ilvl="8" w:tplc="FA9E360C">
      <w:start w:val="1"/>
      <w:numFmt w:val="bullet"/>
      <w:lvlText w:val=""/>
      <w:lvlJc w:val="left"/>
      <w:pPr>
        <w:ind w:left="6480" w:hanging="360"/>
      </w:pPr>
      <w:rPr>
        <w:rFonts w:ascii="Wingdings" w:hAnsi="Wingdings" w:hint="default"/>
      </w:rPr>
    </w:lvl>
  </w:abstractNum>
  <w:abstractNum w:abstractNumId="2" w15:restartNumberingAfterBreak="0">
    <w:nsid w:val="02D25B32"/>
    <w:multiLevelType w:val="hybridMultilevel"/>
    <w:tmpl w:val="2CB22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01486"/>
    <w:multiLevelType w:val="multilevel"/>
    <w:tmpl w:val="17F4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C5BEF"/>
    <w:multiLevelType w:val="multilevel"/>
    <w:tmpl w:val="642C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63B4C"/>
    <w:multiLevelType w:val="hybridMultilevel"/>
    <w:tmpl w:val="020A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C13AB"/>
    <w:multiLevelType w:val="hybridMultilevel"/>
    <w:tmpl w:val="2CA88F6A"/>
    <w:lvl w:ilvl="0" w:tplc="D18099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70041"/>
    <w:multiLevelType w:val="hybridMultilevel"/>
    <w:tmpl w:val="3176F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2A708F"/>
    <w:multiLevelType w:val="hybridMultilevel"/>
    <w:tmpl w:val="E0EA0684"/>
    <w:lvl w:ilvl="0" w:tplc="49ACD55C">
      <w:start w:val="1"/>
      <w:numFmt w:val="bullet"/>
      <w:lvlText w:val=""/>
      <w:lvlJc w:val="left"/>
      <w:pPr>
        <w:ind w:left="720" w:hanging="360"/>
      </w:pPr>
      <w:rPr>
        <w:rFonts w:ascii="Symbol" w:hAnsi="Symbol" w:hint="default"/>
      </w:rPr>
    </w:lvl>
    <w:lvl w:ilvl="1" w:tplc="ABB4B15A">
      <w:start w:val="1"/>
      <w:numFmt w:val="bullet"/>
      <w:lvlText w:val="o"/>
      <w:lvlJc w:val="left"/>
      <w:pPr>
        <w:ind w:left="1440" w:hanging="360"/>
      </w:pPr>
      <w:rPr>
        <w:rFonts w:ascii="Courier New" w:hAnsi="Courier New" w:hint="default"/>
      </w:rPr>
    </w:lvl>
    <w:lvl w:ilvl="2" w:tplc="4D5A01FC">
      <w:start w:val="1"/>
      <w:numFmt w:val="bullet"/>
      <w:lvlText w:val=""/>
      <w:lvlJc w:val="left"/>
      <w:pPr>
        <w:ind w:left="2160" w:hanging="360"/>
      </w:pPr>
      <w:rPr>
        <w:rFonts w:ascii="Wingdings" w:hAnsi="Wingdings" w:hint="default"/>
      </w:rPr>
    </w:lvl>
    <w:lvl w:ilvl="3" w:tplc="71007056">
      <w:start w:val="1"/>
      <w:numFmt w:val="bullet"/>
      <w:lvlText w:val=""/>
      <w:lvlJc w:val="left"/>
      <w:pPr>
        <w:ind w:left="2880" w:hanging="360"/>
      </w:pPr>
      <w:rPr>
        <w:rFonts w:ascii="Symbol" w:hAnsi="Symbol" w:hint="default"/>
      </w:rPr>
    </w:lvl>
    <w:lvl w:ilvl="4" w:tplc="247C0CC2">
      <w:start w:val="1"/>
      <w:numFmt w:val="bullet"/>
      <w:lvlText w:val="o"/>
      <w:lvlJc w:val="left"/>
      <w:pPr>
        <w:ind w:left="3600" w:hanging="360"/>
      </w:pPr>
      <w:rPr>
        <w:rFonts w:ascii="Courier New" w:hAnsi="Courier New" w:hint="default"/>
      </w:rPr>
    </w:lvl>
    <w:lvl w:ilvl="5" w:tplc="AE3269AC">
      <w:start w:val="1"/>
      <w:numFmt w:val="bullet"/>
      <w:lvlText w:val=""/>
      <w:lvlJc w:val="left"/>
      <w:pPr>
        <w:ind w:left="4320" w:hanging="360"/>
      </w:pPr>
      <w:rPr>
        <w:rFonts w:ascii="Wingdings" w:hAnsi="Wingdings" w:hint="default"/>
      </w:rPr>
    </w:lvl>
    <w:lvl w:ilvl="6" w:tplc="5EB00F06">
      <w:start w:val="1"/>
      <w:numFmt w:val="bullet"/>
      <w:lvlText w:val=""/>
      <w:lvlJc w:val="left"/>
      <w:pPr>
        <w:ind w:left="5040" w:hanging="360"/>
      </w:pPr>
      <w:rPr>
        <w:rFonts w:ascii="Symbol" w:hAnsi="Symbol" w:hint="default"/>
      </w:rPr>
    </w:lvl>
    <w:lvl w:ilvl="7" w:tplc="A170B9B4">
      <w:start w:val="1"/>
      <w:numFmt w:val="bullet"/>
      <w:lvlText w:val="o"/>
      <w:lvlJc w:val="left"/>
      <w:pPr>
        <w:ind w:left="5760" w:hanging="360"/>
      </w:pPr>
      <w:rPr>
        <w:rFonts w:ascii="Courier New" w:hAnsi="Courier New" w:hint="default"/>
      </w:rPr>
    </w:lvl>
    <w:lvl w:ilvl="8" w:tplc="C4EAB8EE">
      <w:start w:val="1"/>
      <w:numFmt w:val="bullet"/>
      <w:lvlText w:val=""/>
      <w:lvlJc w:val="left"/>
      <w:pPr>
        <w:ind w:left="6480" w:hanging="360"/>
      </w:pPr>
      <w:rPr>
        <w:rFonts w:ascii="Wingdings" w:hAnsi="Wingdings" w:hint="default"/>
      </w:rPr>
    </w:lvl>
  </w:abstractNum>
  <w:abstractNum w:abstractNumId="9" w15:restartNumberingAfterBreak="0">
    <w:nsid w:val="1E9F723A"/>
    <w:multiLevelType w:val="hybridMultilevel"/>
    <w:tmpl w:val="C592EA00"/>
    <w:lvl w:ilvl="0" w:tplc="BC7EC350">
      <w:start w:val="1"/>
      <w:numFmt w:val="bullet"/>
      <w:lvlText w:val=""/>
      <w:lvlJc w:val="left"/>
      <w:pPr>
        <w:ind w:left="720" w:hanging="360"/>
      </w:pPr>
      <w:rPr>
        <w:rFonts w:ascii="Symbol" w:hAnsi="Symbol" w:hint="default"/>
      </w:rPr>
    </w:lvl>
    <w:lvl w:ilvl="1" w:tplc="606A185A">
      <w:start w:val="1"/>
      <w:numFmt w:val="bullet"/>
      <w:lvlText w:val="o"/>
      <w:lvlJc w:val="left"/>
      <w:pPr>
        <w:ind w:left="1440" w:hanging="360"/>
      </w:pPr>
      <w:rPr>
        <w:rFonts w:ascii="Courier New" w:hAnsi="Courier New" w:hint="default"/>
      </w:rPr>
    </w:lvl>
    <w:lvl w:ilvl="2" w:tplc="BA3AE146">
      <w:start w:val="1"/>
      <w:numFmt w:val="bullet"/>
      <w:lvlText w:val=""/>
      <w:lvlJc w:val="left"/>
      <w:pPr>
        <w:ind w:left="2160" w:hanging="360"/>
      </w:pPr>
      <w:rPr>
        <w:rFonts w:ascii="Wingdings" w:hAnsi="Wingdings" w:hint="default"/>
      </w:rPr>
    </w:lvl>
    <w:lvl w:ilvl="3" w:tplc="B9881F98">
      <w:start w:val="1"/>
      <w:numFmt w:val="bullet"/>
      <w:lvlText w:val=""/>
      <w:lvlJc w:val="left"/>
      <w:pPr>
        <w:ind w:left="2880" w:hanging="360"/>
      </w:pPr>
      <w:rPr>
        <w:rFonts w:ascii="Symbol" w:hAnsi="Symbol" w:hint="default"/>
      </w:rPr>
    </w:lvl>
    <w:lvl w:ilvl="4" w:tplc="739A70DC">
      <w:start w:val="1"/>
      <w:numFmt w:val="bullet"/>
      <w:lvlText w:val="o"/>
      <w:lvlJc w:val="left"/>
      <w:pPr>
        <w:ind w:left="3600" w:hanging="360"/>
      </w:pPr>
      <w:rPr>
        <w:rFonts w:ascii="Courier New" w:hAnsi="Courier New" w:hint="default"/>
      </w:rPr>
    </w:lvl>
    <w:lvl w:ilvl="5" w:tplc="495CD844">
      <w:start w:val="1"/>
      <w:numFmt w:val="bullet"/>
      <w:lvlText w:val=""/>
      <w:lvlJc w:val="left"/>
      <w:pPr>
        <w:ind w:left="4320" w:hanging="360"/>
      </w:pPr>
      <w:rPr>
        <w:rFonts w:ascii="Wingdings" w:hAnsi="Wingdings" w:hint="default"/>
      </w:rPr>
    </w:lvl>
    <w:lvl w:ilvl="6" w:tplc="4A8AEC3E">
      <w:start w:val="1"/>
      <w:numFmt w:val="bullet"/>
      <w:lvlText w:val=""/>
      <w:lvlJc w:val="left"/>
      <w:pPr>
        <w:ind w:left="5040" w:hanging="360"/>
      </w:pPr>
      <w:rPr>
        <w:rFonts w:ascii="Symbol" w:hAnsi="Symbol" w:hint="default"/>
      </w:rPr>
    </w:lvl>
    <w:lvl w:ilvl="7" w:tplc="956A6B56">
      <w:start w:val="1"/>
      <w:numFmt w:val="bullet"/>
      <w:lvlText w:val="o"/>
      <w:lvlJc w:val="left"/>
      <w:pPr>
        <w:ind w:left="5760" w:hanging="360"/>
      </w:pPr>
      <w:rPr>
        <w:rFonts w:ascii="Courier New" w:hAnsi="Courier New" w:hint="default"/>
      </w:rPr>
    </w:lvl>
    <w:lvl w:ilvl="8" w:tplc="530E91F6">
      <w:start w:val="1"/>
      <w:numFmt w:val="bullet"/>
      <w:lvlText w:val=""/>
      <w:lvlJc w:val="left"/>
      <w:pPr>
        <w:ind w:left="6480" w:hanging="360"/>
      </w:pPr>
      <w:rPr>
        <w:rFonts w:ascii="Wingdings" w:hAnsi="Wingdings" w:hint="default"/>
      </w:rPr>
    </w:lvl>
  </w:abstractNum>
  <w:abstractNum w:abstractNumId="10" w15:restartNumberingAfterBreak="0">
    <w:nsid w:val="26524B6C"/>
    <w:multiLevelType w:val="hybridMultilevel"/>
    <w:tmpl w:val="4014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665ED"/>
    <w:multiLevelType w:val="multilevel"/>
    <w:tmpl w:val="E9A0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E48CD"/>
    <w:multiLevelType w:val="multilevel"/>
    <w:tmpl w:val="64C0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50295"/>
    <w:multiLevelType w:val="hybridMultilevel"/>
    <w:tmpl w:val="82E0697E"/>
    <w:lvl w:ilvl="0" w:tplc="08090001">
      <w:start w:val="1"/>
      <w:numFmt w:val="bullet"/>
      <w:lvlText w:val=""/>
      <w:lvlJc w:val="left"/>
      <w:pPr>
        <w:ind w:left="659" w:hanging="360"/>
      </w:pPr>
      <w:rPr>
        <w:rFonts w:ascii="Symbol" w:hAnsi="Symbol" w:hint="default"/>
      </w:rPr>
    </w:lvl>
    <w:lvl w:ilvl="1" w:tplc="08090003" w:tentative="1">
      <w:start w:val="1"/>
      <w:numFmt w:val="bullet"/>
      <w:lvlText w:val="o"/>
      <w:lvlJc w:val="left"/>
      <w:pPr>
        <w:ind w:left="1379" w:hanging="360"/>
      </w:pPr>
      <w:rPr>
        <w:rFonts w:ascii="Courier New" w:hAnsi="Courier New" w:cs="Courier New" w:hint="default"/>
      </w:rPr>
    </w:lvl>
    <w:lvl w:ilvl="2" w:tplc="08090005" w:tentative="1">
      <w:start w:val="1"/>
      <w:numFmt w:val="bullet"/>
      <w:lvlText w:val=""/>
      <w:lvlJc w:val="left"/>
      <w:pPr>
        <w:ind w:left="2099" w:hanging="360"/>
      </w:pPr>
      <w:rPr>
        <w:rFonts w:ascii="Wingdings" w:hAnsi="Wingdings" w:hint="default"/>
      </w:rPr>
    </w:lvl>
    <w:lvl w:ilvl="3" w:tplc="08090001" w:tentative="1">
      <w:start w:val="1"/>
      <w:numFmt w:val="bullet"/>
      <w:lvlText w:val=""/>
      <w:lvlJc w:val="left"/>
      <w:pPr>
        <w:ind w:left="2819" w:hanging="360"/>
      </w:pPr>
      <w:rPr>
        <w:rFonts w:ascii="Symbol" w:hAnsi="Symbol" w:hint="default"/>
      </w:rPr>
    </w:lvl>
    <w:lvl w:ilvl="4" w:tplc="08090003" w:tentative="1">
      <w:start w:val="1"/>
      <w:numFmt w:val="bullet"/>
      <w:lvlText w:val="o"/>
      <w:lvlJc w:val="left"/>
      <w:pPr>
        <w:ind w:left="3539" w:hanging="360"/>
      </w:pPr>
      <w:rPr>
        <w:rFonts w:ascii="Courier New" w:hAnsi="Courier New" w:cs="Courier New" w:hint="default"/>
      </w:rPr>
    </w:lvl>
    <w:lvl w:ilvl="5" w:tplc="08090005" w:tentative="1">
      <w:start w:val="1"/>
      <w:numFmt w:val="bullet"/>
      <w:lvlText w:val=""/>
      <w:lvlJc w:val="left"/>
      <w:pPr>
        <w:ind w:left="4259" w:hanging="360"/>
      </w:pPr>
      <w:rPr>
        <w:rFonts w:ascii="Wingdings" w:hAnsi="Wingdings" w:hint="default"/>
      </w:rPr>
    </w:lvl>
    <w:lvl w:ilvl="6" w:tplc="08090001" w:tentative="1">
      <w:start w:val="1"/>
      <w:numFmt w:val="bullet"/>
      <w:lvlText w:val=""/>
      <w:lvlJc w:val="left"/>
      <w:pPr>
        <w:ind w:left="4979" w:hanging="360"/>
      </w:pPr>
      <w:rPr>
        <w:rFonts w:ascii="Symbol" w:hAnsi="Symbol" w:hint="default"/>
      </w:rPr>
    </w:lvl>
    <w:lvl w:ilvl="7" w:tplc="08090003" w:tentative="1">
      <w:start w:val="1"/>
      <w:numFmt w:val="bullet"/>
      <w:lvlText w:val="o"/>
      <w:lvlJc w:val="left"/>
      <w:pPr>
        <w:ind w:left="5699" w:hanging="360"/>
      </w:pPr>
      <w:rPr>
        <w:rFonts w:ascii="Courier New" w:hAnsi="Courier New" w:cs="Courier New" w:hint="default"/>
      </w:rPr>
    </w:lvl>
    <w:lvl w:ilvl="8" w:tplc="08090005" w:tentative="1">
      <w:start w:val="1"/>
      <w:numFmt w:val="bullet"/>
      <w:lvlText w:val=""/>
      <w:lvlJc w:val="left"/>
      <w:pPr>
        <w:ind w:left="6419" w:hanging="360"/>
      </w:pPr>
      <w:rPr>
        <w:rFonts w:ascii="Wingdings" w:hAnsi="Wingdings" w:hint="default"/>
      </w:rPr>
    </w:lvl>
  </w:abstractNum>
  <w:abstractNum w:abstractNumId="14" w15:restartNumberingAfterBreak="0">
    <w:nsid w:val="43490458"/>
    <w:multiLevelType w:val="multilevel"/>
    <w:tmpl w:val="8B3C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F72F9C"/>
    <w:multiLevelType w:val="hybridMultilevel"/>
    <w:tmpl w:val="521435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EA3287"/>
    <w:multiLevelType w:val="hybridMultilevel"/>
    <w:tmpl w:val="29D4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21DB1"/>
    <w:multiLevelType w:val="hybridMultilevel"/>
    <w:tmpl w:val="8D3E2996"/>
    <w:lvl w:ilvl="0" w:tplc="E760DCE6">
      <w:start w:val="1"/>
      <w:numFmt w:val="bullet"/>
      <w:lvlText w:val=""/>
      <w:lvlJc w:val="left"/>
      <w:pPr>
        <w:ind w:left="720" w:hanging="360"/>
      </w:pPr>
      <w:rPr>
        <w:rFonts w:ascii="Symbol" w:hAnsi="Symbol" w:hint="default"/>
      </w:rPr>
    </w:lvl>
    <w:lvl w:ilvl="1" w:tplc="17BC005E">
      <w:start w:val="1"/>
      <w:numFmt w:val="bullet"/>
      <w:lvlText w:val="o"/>
      <w:lvlJc w:val="left"/>
      <w:pPr>
        <w:ind w:left="1440" w:hanging="360"/>
      </w:pPr>
      <w:rPr>
        <w:rFonts w:ascii="Courier New" w:hAnsi="Courier New" w:hint="default"/>
      </w:rPr>
    </w:lvl>
    <w:lvl w:ilvl="2" w:tplc="722A13DE">
      <w:start w:val="1"/>
      <w:numFmt w:val="bullet"/>
      <w:lvlText w:val=""/>
      <w:lvlJc w:val="left"/>
      <w:pPr>
        <w:ind w:left="2160" w:hanging="360"/>
      </w:pPr>
      <w:rPr>
        <w:rFonts w:ascii="Wingdings" w:hAnsi="Wingdings" w:hint="default"/>
      </w:rPr>
    </w:lvl>
    <w:lvl w:ilvl="3" w:tplc="B3EE4A1C">
      <w:start w:val="1"/>
      <w:numFmt w:val="bullet"/>
      <w:lvlText w:val=""/>
      <w:lvlJc w:val="left"/>
      <w:pPr>
        <w:ind w:left="2880" w:hanging="360"/>
      </w:pPr>
      <w:rPr>
        <w:rFonts w:ascii="Symbol" w:hAnsi="Symbol" w:hint="default"/>
      </w:rPr>
    </w:lvl>
    <w:lvl w:ilvl="4" w:tplc="9900FBF4">
      <w:start w:val="1"/>
      <w:numFmt w:val="bullet"/>
      <w:lvlText w:val="o"/>
      <w:lvlJc w:val="left"/>
      <w:pPr>
        <w:ind w:left="3600" w:hanging="360"/>
      </w:pPr>
      <w:rPr>
        <w:rFonts w:ascii="Courier New" w:hAnsi="Courier New" w:hint="default"/>
      </w:rPr>
    </w:lvl>
    <w:lvl w:ilvl="5" w:tplc="7E9A6726">
      <w:start w:val="1"/>
      <w:numFmt w:val="bullet"/>
      <w:lvlText w:val=""/>
      <w:lvlJc w:val="left"/>
      <w:pPr>
        <w:ind w:left="4320" w:hanging="360"/>
      </w:pPr>
      <w:rPr>
        <w:rFonts w:ascii="Wingdings" w:hAnsi="Wingdings" w:hint="default"/>
      </w:rPr>
    </w:lvl>
    <w:lvl w:ilvl="6" w:tplc="7C868158">
      <w:start w:val="1"/>
      <w:numFmt w:val="bullet"/>
      <w:lvlText w:val=""/>
      <w:lvlJc w:val="left"/>
      <w:pPr>
        <w:ind w:left="5040" w:hanging="360"/>
      </w:pPr>
      <w:rPr>
        <w:rFonts w:ascii="Symbol" w:hAnsi="Symbol" w:hint="default"/>
      </w:rPr>
    </w:lvl>
    <w:lvl w:ilvl="7" w:tplc="885EE0DA">
      <w:start w:val="1"/>
      <w:numFmt w:val="bullet"/>
      <w:lvlText w:val="o"/>
      <w:lvlJc w:val="left"/>
      <w:pPr>
        <w:ind w:left="5760" w:hanging="360"/>
      </w:pPr>
      <w:rPr>
        <w:rFonts w:ascii="Courier New" w:hAnsi="Courier New" w:hint="default"/>
      </w:rPr>
    </w:lvl>
    <w:lvl w:ilvl="8" w:tplc="AD2858C0">
      <w:start w:val="1"/>
      <w:numFmt w:val="bullet"/>
      <w:lvlText w:val=""/>
      <w:lvlJc w:val="left"/>
      <w:pPr>
        <w:ind w:left="6480" w:hanging="360"/>
      </w:pPr>
      <w:rPr>
        <w:rFonts w:ascii="Wingdings" w:hAnsi="Wingdings" w:hint="default"/>
      </w:rPr>
    </w:lvl>
  </w:abstractNum>
  <w:abstractNum w:abstractNumId="18" w15:restartNumberingAfterBreak="0">
    <w:nsid w:val="705242B3"/>
    <w:multiLevelType w:val="hybridMultilevel"/>
    <w:tmpl w:val="89D4F91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B631A1"/>
    <w:multiLevelType w:val="multilevel"/>
    <w:tmpl w:val="59D4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9326B9"/>
    <w:multiLevelType w:val="multilevel"/>
    <w:tmpl w:val="5DC8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13A70"/>
    <w:multiLevelType w:val="hybridMultilevel"/>
    <w:tmpl w:val="3FDA09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700910"/>
    <w:multiLevelType w:val="hybridMultilevel"/>
    <w:tmpl w:val="C660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F3DB4"/>
    <w:multiLevelType w:val="hybridMultilevel"/>
    <w:tmpl w:val="4B902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222346"/>
    <w:multiLevelType w:val="hybridMultilevel"/>
    <w:tmpl w:val="A498CC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7040D0"/>
    <w:multiLevelType w:val="hybridMultilevel"/>
    <w:tmpl w:val="6E90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C4CC4"/>
    <w:multiLevelType w:val="hybridMultilevel"/>
    <w:tmpl w:val="970AC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7E6A1D"/>
    <w:multiLevelType w:val="multilevel"/>
    <w:tmpl w:val="7542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7"/>
  </w:num>
  <w:num w:numId="4">
    <w:abstractNumId w:val="9"/>
  </w:num>
  <w:num w:numId="5">
    <w:abstractNumId w:val="2"/>
  </w:num>
  <w:num w:numId="6">
    <w:abstractNumId w:val="24"/>
  </w:num>
  <w:num w:numId="7">
    <w:abstractNumId w:val="7"/>
  </w:num>
  <w:num w:numId="8">
    <w:abstractNumId w:val="26"/>
  </w:num>
  <w:num w:numId="9">
    <w:abstractNumId w:val="3"/>
  </w:num>
  <w:num w:numId="10">
    <w:abstractNumId w:val="23"/>
  </w:num>
  <w:num w:numId="11">
    <w:abstractNumId w:val="14"/>
  </w:num>
  <w:num w:numId="12">
    <w:abstractNumId w:val="20"/>
  </w:num>
  <w:num w:numId="13">
    <w:abstractNumId w:val="4"/>
  </w:num>
  <w:num w:numId="14">
    <w:abstractNumId w:val="19"/>
  </w:num>
  <w:num w:numId="15">
    <w:abstractNumId w:val="27"/>
  </w:num>
  <w:num w:numId="16">
    <w:abstractNumId w:val="11"/>
  </w:num>
  <w:num w:numId="17">
    <w:abstractNumId w:val="12"/>
  </w:num>
  <w:num w:numId="18">
    <w:abstractNumId w:val="10"/>
  </w:num>
  <w:num w:numId="19">
    <w:abstractNumId w:val="21"/>
  </w:num>
  <w:num w:numId="20">
    <w:abstractNumId w:val="15"/>
  </w:num>
  <w:num w:numId="21">
    <w:abstractNumId w:val="18"/>
  </w:num>
  <w:num w:numId="22">
    <w:abstractNumId w:val="25"/>
  </w:num>
  <w:num w:numId="23">
    <w:abstractNumId w:val="16"/>
  </w:num>
  <w:num w:numId="24">
    <w:abstractNumId w:val="6"/>
  </w:num>
  <w:num w:numId="25">
    <w:abstractNumId w:val="0"/>
  </w:num>
  <w:num w:numId="26">
    <w:abstractNumId w:val="13"/>
  </w:num>
  <w:num w:numId="27">
    <w:abstractNumId w:val="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4B"/>
    <w:rsid w:val="000C5D42"/>
    <w:rsid w:val="000D189C"/>
    <w:rsid w:val="001366E2"/>
    <w:rsid w:val="00170717"/>
    <w:rsid w:val="00195F28"/>
    <w:rsid w:val="001C0D92"/>
    <w:rsid w:val="00225F3B"/>
    <w:rsid w:val="003B3630"/>
    <w:rsid w:val="00452976"/>
    <w:rsid w:val="00497067"/>
    <w:rsid w:val="005172AA"/>
    <w:rsid w:val="006A2FC4"/>
    <w:rsid w:val="0079004D"/>
    <w:rsid w:val="007A23A7"/>
    <w:rsid w:val="007A4D1E"/>
    <w:rsid w:val="007B024B"/>
    <w:rsid w:val="007B1CC8"/>
    <w:rsid w:val="00860E1F"/>
    <w:rsid w:val="008A2AD4"/>
    <w:rsid w:val="008B5416"/>
    <w:rsid w:val="008D1AF7"/>
    <w:rsid w:val="008E283E"/>
    <w:rsid w:val="00996CED"/>
    <w:rsid w:val="00A250EA"/>
    <w:rsid w:val="00A6424B"/>
    <w:rsid w:val="00AF08FE"/>
    <w:rsid w:val="00B0419E"/>
    <w:rsid w:val="00B66DC3"/>
    <w:rsid w:val="00BC7266"/>
    <w:rsid w:val="00C40C7E"/>
    <w:rsid w:val="00CA59E5"/>
    <w:rsid w:val="00CE4EDC"/>
    <w:rsid w:val="00D17E38"/>
    <w:rsid w:val="00D20D8A"/>
    <w:rsid w:val="00D440FC"/>
    <w:rsid w:val="00D67177"/>
    <w:rsid w:val="00DF14EF"/>
    <w:rsid w:val="00E32EE9"/>
    <w:rsid w:val="00EA0443"/>
    <w:rsid w:val="00F36E12"/>
    <w:rsid w:val="00F55316"/>
    <w:rsid w:val="00F610CC"/>
    <w:rsid w:val="00FB6608"/>
    <w:rsid w:val="06FBC4EF"/>
    <w:rsid w:val="0F46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8F6A5"/>
  <w15:docId w15:val="{6CCD0B0B-D60C-4C97-9380-1A0B03FE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7266"/>
    <w:pPr>
      <w:keepNext/>
      <w:spacing w:before="240" w:after="120" w:line="240" w:lineRule="auto"/>
      <w:outlineLvl w:val="0"/>
    </w:pPr>
    <w:rPr>
      <w:rFonts w:ascii="Arial" w:eastAsia="Times New Roman" w:hAnsi="Arial" w:cs="Arial"/>
      <w:b/>
      <w:bCs/>
      <w:color w:val="000080"/>
      <w:sz w:val="24"/>
      <w:lang w:eastAsia="en-GB"/>
    </w:rPr>
  </w:style>
  <w:style w:type="paragraph" w:styleId="Heading3">
    <w:name w:val="heading 3"/>
    <w:basedOn w:val="Normal"/>
    <w:next w:val="Normal"/>
    <w:link w:val="Heading3Char"/>
    <w:uiPriority w:val="9"/>
    <w:semiHidden/>
    <w:unhideWhenUsed/>
    <w:qFormat/>
    <w:rsid w:val="00F610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4B"/>
  </w:style>
  <w:style w:type="paragraph" w:styleId="Footer">
    <w:name w:val="footer"/>
    <w:basedOn w:val="Normal"/>
    <w:link w:val="FooterChar"/>
    <w:uiPriority w:val="99"/>
    <w:unhideWhenUsed/>
    <w:rsid w:val="007B0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4B"/>
  </w:style>
  <w:style w:type="character" w:styleId="Strong">
    <w:name w:val="Strong"/>
    <w:basedOn w:val="DefaultParagraphFont"/>
    <w:uiPriority w:val="22"/>
    <w:qFormat/>
    <w:rsid w:val="00FB6608"/>
    <w:rPr>
      <w:b/>
      <w:bCs/>
    </w:rPr>
  </w:style>
  <w:style w:type="paragraph" w:styleId="NormalWeb">
    <w:name w:val="Normal (Web)"/>
    <w:basedOn w:val="Normal"/>
    <w:uiPriority w:val="99"/>
    <w:semiHidden/>
    <w:unhideWhenUsed/>
    <w:rsid w:val="00FB6608"/>
    <w:pPr>
      <w:spacing w:before="100" w:beforeAutospacing="1" w:after="150" w:line="270" w:lineRule="atLeast"/>
    </w:pPr>
    <w:rPr>
      <w:rFonts w:ascii="Open Sans" w:eastAsia="Times New Roman" w:hAnsi="Open Sans" w:cs="Times New Roman"/>
      <w:color w:val="0C226B"/>
      <w:sz w:val="24"/>
      <w:szCs w:val="24"/>
      <w:lang w:eastAsia="en-GB"/>
    </w:rPr>
  </w:style>
  <w:style w:type="paragraph" w:styleId="ListParagraph">
    <w:name w:val="List Paragraph"/>
    <w:basedOn w:val="Normal"/>
    <w:uiPriority w:val="34"/>
    <w:qFormat/>
    <w:rsid w:val="00A6424B"/>
    <w:pPr>
      <w:ind w:left="720"/>
      <w:contextualSpacing/>
    </w:pPr>
  </w:style>
  <w:style w:type="paragraph" w:styleId="BalloonText">
    <w:name w:val="Balloon Text"/>
    <w:basedOn w:val="Normal"/>
    <w:link w:val="BalloonTextChar"/>
    <w:uiPriority w:val="99"/>
    <w:semiHidden/>
    <w:unhideWhenUsed/>
    <w:rsid w:val="001C0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D92"/>
    <w:rPr>
      <w:rFonts w:ascii="Tahoma" w:hAnsi="Tahoma" w:cs="Tahoma"/>
      <w:sz w:val="16"/>
      <w:szCs w:val="16"/>
    </w:rPr>
  </w:style>
  <w:style w:type="character" w:customStyle="1" w:styleId="Heading1Char">
    <w:name w:val="Heading 1 Char"/>
    <w:basedOn w:val="DefaultParagraphFont"/>
    <w:link w:val="Heading1"/>
    <w:rsid w:val="00BC7266"/>
    <w:rPr>
      <w:rFonts w:ascii="Arial" w:eastAsia="Times New Roman" w:hAnsi="Arial" w:cs="Arial"/>
      <w:b/>
      <w:bCs/>
      <w:color w:val="000080"/>
      <w:sz w:val="24"/>
      <w:lang w:eastAsia="en-GB"/>
    </w:rPr>
  </w:style>
  <w:style w:type="paragraph" w:styleId="BodyTextIndent3">
    <w:name w:val="Body Text Indent 3"/>
    <w:basedOn w:val="Normal"/>
    <w:link w:val="BodyTextIndent3Char"/>
    <w:semiHidden/>
    <w:rsid w:val="00BC7266"/>
    <w:pPr>
      <w:tabs>
        <w:tab w:val="left" w:pos="-1440"/>
      </w:tabs>
      <w:spacing w:before="120" w:after="120" w:line="214" w:lineRule="auto"/>
      <w:ind w:left="284"/>
      <w:jc w:val="both"/>
    </w:pPr>
    <w:rPr>
      <w:rFonts w:ascii="Arial" w:eastAsia="Times New Roman" w:hAnsi="Arial" w:cs="Arial"/>
      <w:b/>
      <w:bCs/>
      <w:sz w:val="24"/>
      <w:szCs w:val="24"/>
    </w:rPr>
  </w:style>
  <w:style w:type="character" w:customStyle="1" w:styleId="BodyTextIndent3Char">
    <w:name w:val="Body Text Indent 3 Char"/>
    <w:basedOn w:val="DefaultParagraphFont"/>
    <w:link w:val="BodyTextIndent3"/>
    <w:semiHidden/>
    <w:rsid w:val="00BC7266"/>
    <w:rPr>
      <w:rFonts w:ascii="Arial" w:eastAsia="Times New Roman" w:hAnsi="Arial" w:cs="Arial"/>
      <w:b/>
      <w:bCs/>
      <w:sz w:val="24"/>
      <w:szCs w:val="24"/>
    </w:rPr>
  </w:style>
  <w:style w:type="paragraph" w:customStyle="1" w:styleId="Default">
    <w:name w:val="Default"/>
    <w:rsid w:val="008D1AF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610CC"/>
    <w:rPr>
      <w:color w:val="0563C1" w:themeColor="hyperlink"/>
      <w:u w:val="single"/>
    </w:rPr>
  </w:style>
  <w:style w:type="character" w:styleId="UnresolvedMention">
    <w:name w:val="Unresolved Mention"/>
    <w:basedOn w:val="DefaultParagraphFont"/>
    <w:uiPriority w:val="99"/>
    <w:semiHidden/>
    <w:unhideWhenUsed/>
    <w:rsid w:val="00F610CC"/>
    <w:rPr>
      <w:color w:val="605E5C"/>
      <w:shd w:val="clear" w:color="auto" w:fill="E1DFDD"/>
    </w:rPr>
  </w:style>
  <w:style w:type="character" w:customStyle="1" w:styleId="Heading3Char">
    <w:name w:val="Heading 3 Char"/>
    <w:basedOn w:val="DefaultParagraphFont"/>
    <w:link w:val="Heading3"/>
    <w:uiPriority w:val="9"/>
    <w:semiHidden/>
    <w:rsid w:val="00F610CC"/>
    <w:rPr>
      <w:rFonts w:asciiTheme="majorHAnsi" w:eastAsiaTheme="majorEastAsia" w:hAnsiTheme="majorHAnsi" w:cstheme="majorBidi"/>
      <w:color w:val="1F3763" w:themeColor="accent1" w:themeShade="7F"/>
      <w:sz w:val="24"/>
      <w:szCs w:val="24"/>
    </w:rPr>
  </w:style>
  <w:style w:type="paragraph" w:styleId="ListBullet">
    <w:name w:val="List Bullet"/>
    <w:basedOn w:val="Normal"/>
    <w:autoRedefine/>
    <w:uiPriority w:val="99"/>
    <w:rsid w:val="00F610CC"/>
    <w:pPr>
      <w:numPr>
        <w:numId w:val="25"/>
      </w:numPr>
      <w:autoSpaceDE w:val="0"/>
      <w:autoSpaceDN w:val="0"/>
      <w:spacing w:before="120" w:after="120" w:line="240" w:lineRule="auto"/>
    </w:pPr>
    <w:rPr>
      <w:rFonts w:ascii="Arial" w:eastAsia="Times New Roman" w:hAnsi="Arial" w:cs="Arial"/>
    </w:rPr>
  </w:style>
  <w:style w:type="table" w:styleId="TableGrid">
    <w:name w:val="Table Grid"/>
    <w:basedOn w:val="TableNormal"/>
    <w:uiPriority w:val="59"/>
    <w:rsid w:val="00F6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A2A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A2AD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6862">
      <w:bodyDiv w:val="1"/>
      <w:marLeft w:val="75"/>
      <w:marRight w:val="75"/>
      <w:marTop w:val="30"/>
      <w:marBottom w:val="30"/>
      <w:divBdr>
        <w:top w:val="none" w:sz="0" w:space="0" w:color="auto"/>
        <w:left w:val="none" w:sz="0" w:space="0" w:color="auto"/>
        <w:bottom w:val="none" w:sz="0" w:space="0" w:color="auto"/>
        <w:right w:val="none" w:sz="0" w:space="0" w:color="auto"/>
      </w:divBdr>
      <w:divsChild>
        <w:div w:id="1237128821">
          <w:marLeft w:val="0"/>
          <w:marRight w:val="0"/>
          <w:marTop w:val="0"/>
          <w:marBottom w:val="120"/>
          <w:divBdr>
            <w:top w:val="single" w:sz="6" w:space="0" w:color="D4D2D0"/>
            <w:left w:val="single" w:sz="6" w:space="0" w:color="D4D2D0"/>
            <w:bottom w:val="single" w:sz="6" w:space="0" w:color="D4D2D0"/>
            <w:right w:val="single" w:sz="6" w:space="0" w:color="D4D2D0"/>
          </w:divBdr>
          <w:divsChild>
            <w:div w:id="381366387">
              <w:marLeft w:val="0"/>
              <w:marRight w:val="0"/>
              <w:marTop w:val="0"/>
              <w:marBottom w:val="0"/>
              <w:divBdr>
                <w:top w:val="none" w:sz="0" w:space="0" w:color="auto"/>
                <w:left w:val="none" w:sz="0" w:space="0" w:color="auto"/>
                <w:bottom w:val="none" w:sz="0" w:space="0" w:color="auto"/>
                <w:right w:val="none" w:sz="0" w:space="0" w:color="auto"/>
              </w:divBdr>
              <w:divsChild>
                <w:div w:id="222839830">
                  <w:marLeft w:val="0"/>
                  <w:marRight w:val="0"/>
                  <w:marTop w:val="0"/>
                  <w:marBottom w:val="0"/>
                  <w:divBdr>
                    <w:top w:val="none" w:sz="0" w:space="0" w:color="auto"/>
                    <w:left w:val="none" w:sz="0" w:space="0" w:color="auto"/>
                    <w:bottom w:val="none" w:sz="0" w:space="0" w:color="auto"/>
                    <w:right w:val="none" w:sz="0" w:space="0" w:color="auto"/>
                  </w:divBdr>
                  <w:divsChild>
                    <w:div w:id="1330911971">
                      <w:marLeft w:val="0"/>
                      <w:marRight w:val="0"/>
                      <w:marTop w:val="0"/>
                      <w:marBottom w:val="0"/>
                      <w:divBdr>
                        <w:top w:val="none" w:sz="0" w:space="0" w:color="auto"/>
                        <w:left w:val="none" w:sz="0" w:space="0" w:color="auto"/>
                        <w:bottom w:val="none" w:sz="0" w:space="0" w:color="auto"/>
                        <w:right w:val="none" w:sz="0" w:space="0" w:color="auto"/>
                      </w:divBdr>
                      <w:divsChild>
                        <w:div w:id="4071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926893">
      <w:bodyDiv w:val="1"/>
      <w:marLeft w:val="0"/>
      <w:marRight w:val="0"/>
      <w:marTop w:val="0"/>
      <w:marBottom w:val="0"/>
      <w:divBdr>
        <w:top w:val="none" w:sz="0" w:space="0" w:color="auto"/>
        <w:left w:val="none" w:sz="0" w:space="0" w:color="auto"/>
        <w:bottom w:val="none" w:sz="0" w:space="0" w:color="auto"/>
        <w:right w:val="none" w:sz="0" w:space="0" w:color="auto"/>
      </w:divBdr>
      <w:divsChild>
        <w:div w:id="875969612">
          <w:marLeft w:val="0"/>
          <w:marRight w:val="0"/>
          <w:marTop w:val="0"/>
          <w:marBottom w:val="0"/>
          <w:divBdr>
            <w:top w:val="none" w:sz="0" w:space="0" w:color="auto"/>
            <w:left w:val="none" w:sz="0" w:space="0" w:color="auto"/>
            <w:bottom w:val="none" w:sz="0" w:space="0" w:color="auto"/>
            <w:right w:val="none" w:sz="0" w:space="0" w:color="auto"/>
          </w:divBdr>
          <w:divsChild>
            <w:div w:id="752819340">
              <w:marLeft w:val="0"/>
              <w:marRight w:val="0"/>
              <w:marTop w:val="0"/>
              <w:marBottom w:val="0"/>
              <w:divBdr>
                <w:top w:val="none" w:sz="0" w:space="0" w:color="auto"/>
                <w:left w:val="none" w:sz="0" w:space="0" w:color="auto"/>
                <w:bottom w:val="none" w:sz="0" w:space="0" w:color="auto"/>
                <w:right w:val="none" w:sz="0" w:space="0" w:color="auto"/>
              </w:divBdr>
              <w:divsChild>
                <w:div w:id="1331836716">
                  <w:marLeft w:val="0"/>
                  <w:marRight w:val="0"/>
                  <w:marTop w:val="0"/>
                  <w:marBottom w:val="0"/>
                  <w:divBdr>
                    <w:top w:val="none" w:sz="0" w:space="0" w:color="auto"/>
                    <w:left w:val="none" w:sz="0" w:space="0" w:color="auto"/>
                    <w:bottom w:val="none" w:sz="0" w:space="0" w:color="auto"/>
                    <w:right w:val="none" w:sz="0" w:space="0" w:color="auto"/>
                  </w:divBdr>
                  <w:divsChild>
                    <w:div w:id="65732707">
                      <w:marLeft w:val="0"/>
                      <w:marRight w:val="0"/>
                      <w:marTop w:val="0"/>
                      <w:marBottom w:val="0"/>
                      <w:divBdr>
                        <w:top w:val="none" w:sz="0" w:space="0" w:color="auto"/>
                        <w:left w:val="none" w:sz="0" w:space="0" w:color="auto"/>
                        <w:bottom w:val="none" w:sz="0" w:space="0" w:color="auto"/>
                        <w:right w:val="none" w:sz="0" w:space="0" w:color="auto"/>
                      </w:divBdr>
                      <w:divsChild>
                        <w:div w:id="5727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overhall.cheshire.sch.uk"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8772d1ed-be50-49d3-b295-9e9b9d6e12f7"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Advert for Key Stage 1 Teacher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Applicant pack</vt:lpstr>
    </vt:vector>
  </TitlesOfParts>
  <Company>Over Hall Community School</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pack</dc:title>
  <dc:creator>Claire Edgeley, Headteacher</dc:creator>
  <cp:lastModifiedBy>Over Hall Primary Head</cp:lastModifiedBy>
  <cp:revision>6</cp:revision>
  <cp:lastPrinted>2020-04-21T13:18:00Z</cp:lastPrinted>
  <dcterms:created xsi:type="dcterms:W3CDTF">2024-10-14T10:22:00Z</dcterms:created>
  <dcterms:modified xsi:type="dcterms:W3CDTF">2024-10-15T10:10:00Z</dcterms:modified>
</cp:coreProperties>
</file>